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1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7B6DFF" w:rsidRPr="00034E11" w14:paraId="5241390C" w14:textId="77777777" w:rsidTr="00034E11">
        <w:tc>
          <w:tcPr>
            <w:tcW w:w="5026" w:type="dxa"/>
            <w:shd w:val="clear" w:color="auto" w:fill="auto"/>
          </w:tcPr>
          <w:p w14:paraId="6F5B2203" w14:textId="77777777" w:rsidR="007B6DFF" w:rsidRPr="00034E11" w:rsidRDefault="007B6DFF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 </w:t>
            </w:r>
          </w:p>
          <w:p w14:paraId="1634ADD3" w14:textId="77777777" w:rsidR="007B6DFF" w:rsidRPr="00034E11" w:rsidRDefault="007B6DFF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774C418D" w14:textId="057F2301" w:rsidR="007B6DFF" w:rsidRPr="00034E11" w:rsidRDefault="007C56F9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АО «ТЗС</w:t>
            </w:r>
            <w:r w:rsidR="007B6DFF"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14:paraId="437BAAF2" w14:textId="77777777" w:rsidR="007B6DFF" w:rsidRPr="00034E11" w:rsidRDefault="007B6DFF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59CEF7" w14:textId="77777777" w:rsidR="007B6DFF" w:rsidRPr="00034E11" w:rsidRDefault="007B6DFF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И.А. Лемешко _______________</w:t>
            </w:r>
          </w:p>
          <w:p w14:paraId="6265DDC1" w14:textId="77777777" w:rsidR="007B6DFF" w:rsidRPr="00034E11" w:rsidRDefault="007B6DFF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F9110C" w14:textId="2C45FC96" w:rsidR="007B6DFF" w:rsidRPr="00034E11" w:rsidRDefault="007B6DFF" w:rsidP="00AB6E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«___» _____________ 20</w:t>
            </w:r>
            <w:r w:rsidR="007C56F9"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5027" w:type="dxa"/>
            <w:shd w:val="clear" w:color="auto" w:fill="auto"/>
          </w:tcPr>
          <w:p w14:paraId="060FF4B2" w14:textId="77777777" w:rsidR="007B6DFF" w:rsidRPr="00034E11" w:rsidRDefault="007B6DFF" w:rsidP="007B6DF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2D2B038B" w14:textId="77777777" w:rsidR="007B6DFF" w:rsidRPr="00034E11" w:rsidRDefault="007B6DFF" w:rsidP="007B6DF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14:paraId="67521203" w14:textId="6B7270C4" w:rsidR="007B6DFF" w:rsidRPr="00034E11" w:rsidRDefault="007C56F9" w:rsidP="007C56F9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АО «АТК</w:t>
            </w:r>
            <w:r w:rsidR="007B6DFF"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</w:t>
            </w:r>
          </w:p>
          <w:p w14:paraId="5289EEAE" w14:textId="77777777" w:rsidR="007B6DFF" w:rsidRPr="00034E11" w:rsidRDefault="007B6DFF" w:rsidP="007B6DF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14:paraId="10967124" w14:textId="77777777" w:rsidR="007B6DFF" w:rsidRPr="00034E11" w:rsidRDefault="007B6DFF" w:rsidP="007B6DF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</w:t>
            </w:r>
            <w:r w:rsidR="00AB6E6F"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.А. </w:t>
            </w:r>
            <w:proofErr w:type="spellStart"/>
            <w:r w:rsidR="00AB6E6F"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Мусатов</w:t>
            </w:r>
            <w:proofErr w:type="spellEnd"/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14:paraId="767F2314" w14:textId="77777777" w:rsidR="007B6DFF" w:rsidRPr="00034E11" w:rsidRDefault="007B6DFF" w:rsidP="007B6DF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</w:p>
          <w:p w14:paraId="0671AE88" w14:textId="296A8577" w:rsidR="007B6DFF" w:rsidRPr="00034E11" w:rsidRDefault="007B6DFF" w:rsidP="00AB6E6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«___» _____________ 20</w:t>
            </w:r>
            <w:r w:rsidR="007C56F9"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  <w:r w:rsidRPr="00034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7B6DFF" w:rsidRPr="007C0155" w14:paraId="3347B1C2" w14:textId="77777777" w:rsidTr="007B6DFF">
        <w:tc>
          <w:tcPr>
            <w:tcW w:w="5026" w:type="dxa"/>
          </w:tcPr>
          <w:p w14:paraId="2B36708E" w14:textId="77777777" w:rsidR="007B6DFF" w:rsidRPr="007C0155" w:rsidRDefault="007B6DFF" w:rsidP="007B6DF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7" w:type="dxa"/>
          </w:tcPr>
          <w:p w14:paraId="6288C057" w14:textId="77777777" w:rsidR="007B6DFF" w:rsidRPr="007C0155" w:rsidRDefault="007B6DFF" w:rsidP="007B6DFF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7B2562" w14:textId="77777777" w:rsidR="007856DD" w:rsidRPr="007C0155" w:rsidRDefault="000F1E19" w:rsidP="007B7B34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RPr="007C0155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  <w:r w:rsidRPr="007C0155">
        <w:rPr>
          <w:rFonts w:ascii="Times New Roman" w:hAnsi="Times New Roman" w:cs="Times New Roman"/>
          <w:sz w:val="24"/>
          <w:szCs w:val="24"/>
        </w:rPr>
        <w:tab/>
      </w:r>
      <w:r w:rsidRPr="007C0155">
        <w:rPr>
          <w:rFonts w:ascii="Times New Roman" w:hAnsi="Times New Roman" w:cs="Times New Roman"/>
          <w:sz w:val="24"/>
          <w:szCs w:val="24"/>
        </w:rPr>
        <w:tab/>
      </w:r>
    </w:p>
    <w:p w14:paraId="6F560C7F" w14:textId="77777777" w:rsidR="00FF1990" w:rsidRPr="007C0155" w:rsidRDefault="003E70E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НА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ПРОЕКТИРОВАНИЕ</w:t>
      </w:r>
    </w:p>
    <w:p w14:paraId="532A538E" w14:textId="77777777" w:rsidR="00611C38" w:rsidRPr="007C0155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Шифр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15B" w:rsidRPr="007C0155">
        <w:rPr>
          <w:rFonts w:ascii="Times New Roman" w:hAnsi="Times New Roman" w:cs="Times New Roman"/>
          <w:b/>
          <w:sz w:val="24"/>
          <w:szCs w:val="24"/>
        </w:rPr>
        <w:t>АТК-</w:t>
      </w:r>
      <w:r w:rsidR="006D35A4" w:rsidRPr="007C0155">
        <w:rPr>
          <w:rFonts w:ascii="Times New Roman" w:hAnsi="Times New Roman" w:cs="Times New Roman"/>
          <w:b/>
          <w:sz w:val="24"/>
          <w:szCs w:val="24"/>
        </w:rPr>
        <w:t>19</w:t>
      </w:r>
      <w:r w:rsidR="0042415B" w:rsidRPr="007C0155">
        <w:rPr>
          <w:rFonts w:ascii="Times New Roman" w:hAnsi="Times New Roman" w:cs="Times New Roman"/>
          <w:b/>
          <w:sz w:val="24"/>
          <w:szCs w:val="24"/>
        </w:rPr>
        <w:t>-</w:t>
      </w:r>
      <w:r w:rsidR="006D35A4" w:rsidRPr="007C0155">
        <w:rPr>
          <w:rFonts w:ascii="Times New Roman" w:hAnsi="Times New Roman" w:cs="Times New Roman"/>
          <w:b/>
          <w:sz w:val="24"/>
          <w:szCs w:val="24"/>
        </w:rPr>
        <w:t>005</w:t>
      </w:r>
    </w:p>
    <w:p w14:paraId="19D44C53" w14:textId="5CAFC475" w:rsidR="002707D7" w:rsidRPr="007C0155" w:rsidRDefault="00A2369B" w:rsidP="006D35A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2415B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оборудованию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измерения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уровня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нефтепродукта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резервуарах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склада</w:t>
      </w:r>
      <w:r w:rsidR="00D56FC8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7C01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6D35A4" w:rsidRPr="00034E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СМ</w:t>
      </w:r>
      <w:r w:rsidR="00D56FC8" w:rsidRPr="00034E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D35A4" w:rsidRPr="00034E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7D7CE1" w:rsidRPr="00034E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0080C88C" w14:textId="77777777" w:rsidR="00E066D9" w:rsidRPr="007C0155" w:rsidRDefault="00E066D9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C0155" w14:paraId="1153FC45" w14:textId="77777777" w:rsidTr="00670563">
        <w:trPr>
          <w:trHeight w:val="900"/>
        </w:trPr>
        <w:tc>
          <w:tcPr>
            <w:tcW w:w="490" w:type="dxa"/>
          </w:tcPr>
          <w:p w14:paraId="679A65C5" w14:textId="77777777" w:rsidR="008C0678" w:rsidRPr="007C0155" w:rsidRDefault="008C0678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93F1847" w14:textId="77777777" w:rsidR="008C0678" w:rsidRPr="007D3039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D56FC8" w:rsidRPr="007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14:paraId="74931556" w14:textId="1CB238DB" w:rsidR="006D35A4" w:rsidRPr="007D3039" w:rsidRDefault="006D35A4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Москва,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0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97066" w:rsidRPr="00197066">
              <w:rPr>
                <w:rFonts w:ascii="Times New Roman" w:hAnsi="Times New Roman" w:cs="Times New Roman"/>
                <w:sz w:val="24"/>
                <w:szCs w:val="24"/>
              </w:rPr>
              <w:t>роизводственно-техническая зона аэропорта Внуково, АЗС (склад ГСМ №3).</w:t>
            </w:r>
          </w:p>
          <w:p w14:paraId="49A67143" w14:textId="2E8C9ED3" w:rsidR="0091082F" w:rsidRPr="005E6169" w:rsidRDefault="007B6DFF" w:rsidP="005E61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 (на основании ФЗ-116 от 21.07.1997 г.);</w:t>
            </w:r>
          </w:p>
        </w:tc>
      </w:tr>
      <w:tr w:rsidR="008C0678" w:rsidRPr="007C0155" w14:paraId="0392C9C0" w14:textId="77777777" w:rsidTr="00A52518">
        <w:tc>
          <w:tcPr>
            <w:tcW w:w="490" w:type="dxa"/>
          </w:tcPr>
          <w:p w14:paraId="5E01B03E" w14:textId="77777777" w:rsidR="008C0678" w:rsidRPr="007C0155" w:rsidRDefault="008C0678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1D317D0" w14:textId="77777777" w:rsidR="008C0678" w:rsidRPr="007C0155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14:paraId="1A453F83" w14:textId="3D7F9A42" w:rsidR="008C0678" w:rsidRPr="00034E11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326E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кционерное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326E" w:rsidRPr="00034E11">
              <w:rPr>
                <w:rFonts w:ascii="Times New Roman" w:hAnsi="Times New Roman" w:cs="Times New Roman"/>
                <w:sz w:val="24"/>
                <w:szCs w:val="24"/>
              </w:rPr>
              <w:t>бщество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5D33" w:rsidRPr="00034E11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034E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 w:rsidRPr="00034E11">
              <w:rPr>
                <w:rFonts w:ascii="Times New Roman" w:hAnsi="Times New Roman" w:cs="Times New Roman"/>
                <w:sz w:val="24"/>
                <w:szCs w:val="24"/>
              </w:rPr>
              <w:t>топливная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D33" w:rsidRPr="00034E11">
              <w:rPr>
                <w:rFonts w:ascii="Times New Roman" w:hAnsi="Times New Roman" w:cs="Times New Roman"/>
                <w:sz w:val="24"/>
                <w:szCs w:val="24"/>
              </w:rPr>
              <w:t>компания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6326E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(АО «АТК»)</w:t>
            </w:r>
          </w:p>
          <w:p w14:paraId="6DA239DD" w14:textId="77777777" w:rsidR="003E70E3" w:rsidRPr="00034E1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C0155" w14:paraId="2A0934FC" w14:textId="77777777" w:rsidTr="00A52518">
        <w:tc>
          <w:tcPr>
            <w:tcW w:w="490" w:type="dxa"/>
          </w:tcPr>
          <w:p w14:paraId="315284F8" w14:textId="77777777" w:rsidR="00E27D22" w:rsidRPr="007C0155" w:rsidRDefault="00E27D22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5C3FD1A" w14:textId="77777777" w:rsidR="00E27D22" w:rsidRPr="007C0155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14:paraId="0AD1B493" w14:textId="03CE23CE" w:rsidR="00E27D22" w:rsidRPr="00034E1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326E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кционерное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326E" w:rsidRPr="00034E11">
              <w:rPr>
                <w:rFonts w:ascii="Times New Roman" w:hAnsi="Times New Roman" w:cs="Times New Roman"/>
                <w:sz w:val="24"/>
                <w:szCs w:val="24"/>
              </w:rPr>
              <w:t>бщество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«Топливо-заправочный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  <w:r w:rsidR="00D6326E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(АО «ТЗС»)</w:t>
            </w:r>
          </w:p>
        </w:tc>
      </w:tr>
      <w:tr w:rsidR="008C0678" w:rsidRPr="007C0155" w14:paraId="063FE0B6" w14:textId="77777777" w:rsidTr="00A52518">
        <w:tc>
          <w:tcPr>
            <w:tcW w:w="490" w:type="dxa"/>
          </w:tcPr>
          <w:p w14:paraId="3E426942" w14:textId="77777777" w:rsidR="008C0678" w:rsidRPr="007C0155" w:rsidRDefault="008C0678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4CCEE48" w14:textId="77777777" w:rsidR="008C0678" w:rsidRPr="007C0155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ьный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D0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14:paraId="14DE09D0" w14:textId="77777777" w:rsidR="008C0678" w:rsidRPr="00034E11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Определяется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результатами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тендерных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  <w:p w14:paraId="252B393F" w14:textId="77777777" w:rsidR="003E70E3" w:rsidRPr="00034E1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C0155" w14:paraId="069BA0CA" w14:textId="77777777" w:rsidTr="00DE046C">
        <w:trPr>
          <w:trHeight w:val="394"/>
        </w:trPr>
        <w:tc>
          <w:tcPr>
            <w:tcW w:w="490" w:type="dxa"/>
          </w:tcPr>
          <w:p w14:paraId="5B9C49C8" w14:textId="77777777" w:rsidR="008C0678" w:rsidRPr="007C0155" w:rsidRDefault="008C0678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5C7692E" w14:textId="77777777" w:rsidR="008C0678" w:rsidRPr="007C0155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0F4C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14:paraId="1E1AD64A" w14:textId="77777777" w:rsidR="007856DD" w:rsidRPr="00034E11" w:rsidRDefault="008869BC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перевооружение</w:t>
            </w:r>
          </w:p>
        </w:tc>
      </w:tr>
      <w:tr w:rsidR="008C0678" w:rsidRPr="007C0155" w14:paraId="637DE819" w14:textId="77777777" w:rsidTr="00A52518">
        <w:trPr>
          <w:trHeight w:val="504"/>
        </w:trPr>
        <w:tc>
          <w:tcPr>
            <w:tcW w:w="490" w:type="dxa"/>
          </w:tcPr>
          <w:p w14:paraId="1B7418F0" w14:textId="77777777" w:rsidR="008C0678" w:rsidRPr="007C0155" w:rsidRDefault="008C0678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FED6177" w14:textId="77777777" w:rsidR="008C0678" w:rsidRPr="007C0155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11CF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11CF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5925" w:type="dxa"/>
          </w:tcPr>
          <w:p w14:paraId="60C0E77F" w14:textId="34F89047" w:rsidR="00361D08" w:rsidRPr="00034E11" w:rsidRDefault="008B4E3E" w:rsidP="00AB6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6E6F" w:rsidRPr="00034E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F06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(сто двадцать) </w:t>
            </w:r>
            <w:r w:rsidR="00A268F8" w:rsidRPr="00034E11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8F8" w:rsidRPr="00034E11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8F8" w:rsidRPr="00034E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8F8" w:rsidRPr="00034E11">
              <w:rPr>
                <w:rFonts w:ascii="Times New Roman" w:hAnsi="Times New Roman" w:cs="Times New Roman"/>
                <w:sz w:val="24"/>
                <w:szCs w:val="24"/>
              </w:rPr>
              <w:t>момента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8F8" w:rsidRPr="00034E11">
              <w:rPr>
                <w:rFonts w:ascii="Times New Roman" w:hAnsi="Times New Roman" w:cs="Times New Roman"/>
                <w:sz w:val="24"/>
                <w:szCs w:val="24"/>
              </w:rPr>
              <w:t>подписания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8F8" w:rsidRPr="00034E11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  <w:tr w:rsidR="00294C5B" w:rsidRPr="007C0155" w14:paraId="5E2D34C6" w14:textId="77777777" w:rsidTr="00A52518">
        <w:tc>
          <w:tcPr>
            <w:tcW w:w="490" w:type="dxa"/>
          </w:tcPr>
          <w:p w14:paraId="703DF5AC" w14:textId="77777777" w:rsidR="00294C5B" w:rsidRPr="007C0155" w:rsidRDefault="00294C5B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406CB96" w14:textId="77777777" w:rsidR="00294C5B" w:rsidRPr="007C0155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16A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5925" w:type="dxa"/>
          </w:tcPr>
          <w:p w14:paraId="63BCF5F5" w14:textId="77777777" w:rsidR="00294C5B" w:rsidRPr="00034E11" w:rsidRDefault="00652176" w:rsidP="0055734A">
            <w:pPr>
              <w:pStyle w:val="a4"/>
              <w:numPr>
                <w:ilvl w:val="0"/>
                <w:numId w:val="3"/>
              </w:numPr>
              <w:ind w:left="67" w:firstLine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выписки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реестра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членов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саморегулируемой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форме,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утвержденной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Приказо</w:t>
            </w:r>
            <w:r w:rsidR="00623B4A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23B4A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3B4A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3B4A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04.03.2019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3B4A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№86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соответствующие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опасных,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сложных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уникальных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объектов.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выписки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быть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истекшим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момент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окончания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срока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подачи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заявок.</w:t>
            </w:r>
            <w:r w:rsidR="00D56FC8" w:rsidRPr="0003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</w:t>
            </w:r>
            <w:r w:rsidR="00D56FC8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="00D56FC8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2F15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этапе</w:t>
            </w:r>
            <w:r w:rsidR="00D56FC8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2F15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выставления</w:t>
            </w:r>
            <w:r w:rsidR="00D56FC8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2F15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коммерческого</w:t>
            </w:r>
            <w:r w:rsidR="00D56FC8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2654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предложения</w:t>
            </w:r>
            <w:r w:rsidR="007C2F15" w:rsidRPr="00034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14:paraId="392DAF90" w14:textId="77777777" w:rsidR="0074747F" w:rsidRPr="00034E11" w:rsidRDefault="0074747F" w:rsidP="0055734A">
            <w:pPr>
              <w:pStyle w:val="a4"/>
              <w:numPr>
                <w:ilvl w:val="0"/>
                <w:numId w:val="3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3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14:paraId="0DD9FB82" w14:textId="72B231CE" w:rsidR="007C2F15" w:rsidRPr="00034E11" w:rsidRDefault="0074747F" w:rsidP="0055734A">
            <w:pPr>
              <w:pStyle w:val="a4"/>
              <w:numPr>
                <w:ilvl w:val="0"/>
                <w:numId w:val="3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инженерных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изысканий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аналогичных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объекту,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указанному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настоящих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7AFC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требованиях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–не </w:t>
            </w:r>
            <w:proofErr w:type="spellStart"/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мее</w:t>
            </w:r>
            <w:proofErr w:type="spellEnd"/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3-х лет</w:t>
            </w:r>
            <w:r w:rsidR="00C67AFC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6275678" w14:textId="770B06AC" w:rsidR="002C29C8" w:rsidRPr="00034E11" w:rsidRDefault="002C29C8" w:rsidP="00C67AFC">
            <w:pPr>
              <w:pStyle w:val="a4"/>
              <w:numPr>
                <w:ilvl w:val="0"/>
                <w:numId w:val="3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3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свидетельства ISO 18001:2007)</w:t>
            </w:r>
            <w:r w:rsidR="00C67AFC" w:rsidRPr="0003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834CA" w:rsidRPr="007C0155" w14:paraId="3C05A1DC" w14:textId="77777777" w:rsidTr="004369DE">
        <w:trPr>
          <w:trHeight w:val="537"/>
        </w:trPr>
        <w:tc>
          <w:tcPr>
            <w:tcW w:w="490" w:type="dxa"/>
          </w:tcPr>
          <w:p w14:paraId="074E8173" w14:textId="77777777" w:rsidR="008834CA" w:rsidRPr="007C0155" w:rsidRDefault="008834CA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9C8D35E" w14:textId="77777777" w:rsidR="008834CA" w:rsidRPr="007C0155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Стадии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14:paraId="5861BEFF" w14:textId="77777777" w:rsidR="002222B2" w:rsidRPr="007C0155" w:rsidRDefault="0068616A" w:rsidP="003C0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выполняются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следующие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  <w:p w14:paraId="38E93486" w14:textId="35A6DAF8" w:rsidR="0068616A" w:rsidRPr="007C0155" w:rsidRDefault="0068616A" w:rsidP="0055734A">
            <w:pPr>
              <w:pStyle w:val="a4"/>
              <w:numPr>
                <w:ilvl w:val="0"/>
                <w:numId w:val="4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Инженерно-геологические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изыскания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необходимом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проектных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прохождения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экспертизы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промышленной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безопасности.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90C421" w14:textId="190A9F33" w:rsidR="0068616A" w:rsidRPr="007C0155" w:rsidRDefault="00D56FC8" w:rsidP="0055734A">
            <w:pPr>
              <w:pStyle w:val="a4"/>
              <w:numPr>
                <w:ilvl w:val="0"/>
                <w:numId w:val="4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Натурные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обследования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осмотры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</w:t>
            </w:r>
            <w:r w:rsidR="005A1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необходимом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достаточном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16A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документации.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DC122D1" w14:textId="77777777" w:rsidR="00623B4A" w:rsidRPr="007C0155" w:rsidRDefault="00623DFB" w:rsidP="0055734A">
            <w:pPr>
              <w:pStyle w:val="a4"/>
              <w:numPr>
                <w:ilvl w:val="0"/>
                <w:numId w:val="4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34.201-89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«Информационная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(ИТ).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автоматизированные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системы.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комплектность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автоматизированных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систем»</w:t>
            </w:r>
          </w:p>
          <w:p w14:paraId="75619D4A" w14:textId="77777777" w:rsidR="0068616A" w:rsidRPr="007C0155" w:rsidRDefault="0068616A" w:rsidP="0055734A">
            <w:pPr>
              <w:pStyle w:val="a4"/>
              <w:numPr>
                <w:ilvl w:val="0"/>
                <w:numId w:val="4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сметных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расчетов.</w:t>
            </w:r>
          </w:p>
          <w:p w14:paraId="62C50960" w14:textId="0A66F3E5" w:rsidR="007C2F15" w:rsidRPr="00B50891" w:rsidRDefault="0068616A" w:rsidP="0068616A">
            <w:pPr>
              <w:pStyle w:val="a4"/>
              <w:numPr>
                <w:ilvl w:val="0"/>
                <w:numId w:val="4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экспертизы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промышленной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116-ФЗ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21.07.1997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регистрацией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заключения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экспертизы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промышленной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территориальном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1044" w:rsidRPr="007C0155" w14:paraId="214D52D2" w14:textId="77777777" w:rsidTr="00A52518">
        <w:trPr>
          <w:trHeight w:val="1116"/>
        </w:trPr>
        <w:tc>
          <w:tcPr>
            <w:tcW w:w="490" w:type="dxa"/>
          </w:tcPr>
          <w:p w14:paraId="3F1F43AC" w14:textId="77777777" w:rsidR="00831044" w:rsidRPr="007C0155" w:rsidRDefault="00831044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D73F3A7" w14:textId="77777777" w:rsidR="00831044" w:rsidRPr="007C0155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5925" w:type="dxa"/>
          </w:tcPr>
          <w:p w14:paraId="54572329" w14:textId="77777777" w:rsidR="00D72E09" w:rsidRPr="007C0155" w:rsidRDefault="00D72E09" w:rsidP="00D72E09">
            <w:pPr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достаточном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116-ФЗ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21.07.1997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выполнению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строительно-монтажных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работ.</w:t>
            </w:r>
          </w:p>
          <w:p w14:paraId="2DECBF67" w14:textId="5ED8B927" w:rsidR="00D72E09" w:rsidRPr="007C0155" w:rsidRDefault="00D72E09" w:rsidP="00D72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отчетных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4747F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разрабатывает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предоставляет:</w:t>
            </w:r>
          </w:p>
          <w:p w14:paraId="6E778E48" w14:textId="115601D6" w:rsidR="00D72E09" w:rsidRPr="00034E11" w:rsidRDefault="00D72E09" w:rsidP="0055734A">
            <w:pPr>
              <w:pStyle w:val="a4"/>
              <w:numPr>
                <w:ilvl w:val="0"/>
                <w:numId w:val="5"/>
              </w:numPr>
              <w:shd w:val="clear" w:color="auto" w:fill="FFFFFF"/>
              <w:ind w:left="5" w:firstLine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натурных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обследований,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осмотров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т.п.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наличии),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необходимом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7C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достаточном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документации.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техническому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перевооружению.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31937-2011</w:t>
            </w:r>
            <w:r w:rsidR="003B4DCF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B9A6560" w14:textId="2C54B19F" w:rsidR="00D72E09" w:rsidRPr="00034E11" w:rsidRDefault="00D72E09" w:rsidP="0055734A">
            <w:pPr>
              <w:pStyle w:val="a4"/>
              <w:numPr>
                <w:ilvl w:val="0"/>
                <w:numId w:val="5"/>
              </w:numPr>
              <w:shd w:val="clear" w:color="auto" w:fill="FFFFFF"/>
              <w:ind w:left="5" w:firstLine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согласованную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действующим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законодательством</w:t>
            </w:r>
            <w:r w:rsidR="00A12686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достаточном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строительно-монтажных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объекте,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комплексного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опробования,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гарантийных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испытаний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ввода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эксплуатацию,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узлов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иную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</w:t>
            </w:r>
            <w:r w:rsidR="00AA7375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7375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вооружение;</w:t>
            </w:r>
          </w:p>
          <w:p w14:paraId="6D301294" w14:textId="77777777" w:rsidR="00D72E09" w:rsidRPr="00034E11" w:rsidRDefault="00D72E09" w:rsidP="0055734A">
            <w:pPr>
              <w:pStyle w:val="a4"/>
              <w:numPr>
                <w:ilvl w:val="0"/>
                <w:numId w:val="5"/>
              </w:numPr>
              <w:shd w:val="clear" w:color="auto" w:fill="FFFFFF"/>
              <w:ind w:left="5" w:firstLine="35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r w:rsidR="00D56FC8"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методики,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комплексного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гарантийного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опробования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смонтированных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систем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целью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подтверждения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метрологических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требований;</w:t>
            </w:r>
          </w:p>
          <w:p w14:paraId="68459799" w14:textId="77777777" w:rsidR="00D72E09" w:rsidRPr="00034E11" w:rsidRDefault="00D72E09" w:rsidP="0055734A">
            <w:pPr>
              <w:pStyle w:val="a4"/>
              <w:numPr>
                <w:ilvl w:val="0"/>
                <w:numId w:val="5"/>
              </w:numPr>
              <w:shd w:val="clear" w:color="auto" w:fill="FFFFFF"/>
              <w:ind w:left="5" w:firstLine="35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документацию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регистрацией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территориальном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Ростехнадзора</w:t>
            </w:r>
            <w:proofErr w:type="spellEnd"/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CEF9A52" w14:textId="77777777" w:rsidR="005D6AE9" w:rsidRPr="00034E11" w:rsidRDefault="005D6AE9" w:rsidP="00D72E09">
            <w:pPr>
              <w:pStyle w:val="a4"/>
              <w:shd w:val="clear" w:color="auto" w:fill="FFFFFF"/>
              <w:ind w:left="0"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D5AEB5" w14:textId="0BC10C6B" w:rsidR="00D72E09" w:rsidRPr="007C0155" w:rsidRDefault="00D72E09" w:rsidP="00D72E09">
            <w:pPr>
              <w:pStyle w:val="a4"/>
              <w:shd w:val="clear" w:color="auto" w:fill="FFFFFF"/>
              <w:ind w:left="0"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руководствоваться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требованиями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</w:t>
            </w:r>
            <w:r w:rsidR="007012A6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включая,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но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ограничиваясь:</w:t>
            </w:r>
          </w:p>
          <w:p w14:paraId="309C45B3" w14:textId="77777777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Федеральный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закон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22.07.2008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123-ФЗ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"Технический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безопасности";</w:t>
            </w:r>
          </w:p>
          <w:p w14:paraId="762AA5BD" w14:textId="77777777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закон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21.07.1997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116-ФЗ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"О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опасных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объектов";</w:t>
            </w:r>
          </w:p>
          <w:p w14:paraId="5D2528F6" w14:textId="35170D23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нормы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складов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нефтепродуктов»,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службы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экологическому,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технологическому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атомному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надзору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51DC">
              <w:rPr>
                <w:rFonts w:ascii="Times New Roman" w:hAnsi="Times New Roman" w:cs="Times New Roman"/>
                <w:bCs/>
                <w:sz w:val="24"/>
                <w:szCs w:val="24"/>
              </w:rPr>
              <w:t>07.11.2016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№461;</w:t>
            </w:r>
          </w:p>
          <w:p w14:paraId="75A15562" w14:textId="039D91EC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Федеральными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нормами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правилами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«Общие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взрывобезопасности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взрывопожароопасных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химических,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нефтехимических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нефтеперерабатывающих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производств»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службы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экологическому,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технологическому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атомному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надзору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51DC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11.03.2013 №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96;</w:t>
            </w:r>
          </w:p>
          <w:p w14:paraId="0BB28791" w14:textId="45D7A30C" w:rsidR="00732D24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Правилами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противопожарного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режима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51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25.04.2012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Здания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2D24">
              <w:rPr>
                <w:rFonts w:ascii="Times New Roman" w:hAnsi="Times New Roman" w:cs="Times New Roman"/>
                <w:bCs/>
                <w:sz w:val="24"/>
                <w:szCs w:val="24"/>
              </w:rPr>
              <w:t>сооружения;</w:t>
            </w:r>
          </w:p>
          <w:p w14:paraId="49557FA5" w14:textId="5B077089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мониторинга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31937-2011;</w:t>
            </w:r>
          </w:p>
          <w:p w14:paraId="700EBE45" w14:textId="77777777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«Нормами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технологического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обеспечению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нефтепродуктами»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ВНТП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5-95;</w:t>
            </w:r>
          </w:p>
          <w:p w14:paraId="00A65B66" w14:textId="77777777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ПУЭ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электроустановок.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Издание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7;</w:t>
            </w:r>
          </w:p>
          <w:p w14:paraId="090D1520" w14:textId="77777777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34.201-89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«Информационная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автоматизированные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комплексность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автоматизированных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систем»;</w:t>
            </w:r>
          </w:p>
          <w:p w14:paraId="55F02186" w14:textId="11D805A1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РД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50-34.698-90.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«Методические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указания.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Информационная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автоматизированные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Автоматизированные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содержанию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документов»,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содержанию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конкретных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(в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них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51D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информации);</w:t>
            </w:r>
          </w:p>
          <w:p w14:paraId="78430029" w14:textId="6EDD00BF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21.408-2013.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Межгосударственный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строительства.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процессов"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(введен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Приказом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Росстандарта</w:t>
            </w:r>
            <w:proofErr w:type="spellEnd"/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17.12.2013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2293-ст)</w:t>
            </w:r>
            <w:r w:rsidR="0091622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D6A0B66" w14:textId="2F729147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4.13130.2013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защиты.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пожара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защиты.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объемно-планировочным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конструктивным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решениям</w:t>
            </w:r>
            <w:r w:rsidR="0091622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8440E1D" w14:textId="593C2E3A" w:rsidR="00D72E09" w:rsidRPr="007C0155" w:rsidRDefault="00D72E09" w:rsidP="005D6AE9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155.13130.2014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Свод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склады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нефтепродуктов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9162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5DE4201" w14:textId="77777777" w:rsidR="00D72E09" w:rsidRPr="007C0155" w:rsidRDefault="00D72E09" w:rsidP="005D6AE9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97078A" w14:textId="7040C55D" w:rsidR="00D72E09" w:rsidRPr="007C0155" w:rsidRDefault="00D72E09" w:rsidP="00D72E09">
            <w:pPr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Оформление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должно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соответствовать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нормам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правилам,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установленным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ГОСТ,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СПДС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ЕСКД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(ГОСТ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21.1101-2013</w:t>
            </w:r>
            <w:r w:rsidR="00224F3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(СПДС).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др.).</w:t>
            </w:r>
          </w:p>
          <w:p w14:paraId="1F09178B" w14:textId="77777777" w:rsidR="00796808" w:rsidRPr="007C0155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8482B6" w14:textId="77777777" w:rsidR="00D72E09" w:rsidRPr="007C0155" w:rsidRDefault="00D72E09" w:rsidP="00D72E09">
            <w:pPr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973ED6" w14:textId="7FA01B5D" w:rsidR="00831044" w:rsidRPr="007C0155" w:rsidRDefault="0074747F" w:rsidP="00D72E09">
            <w:pPr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обязан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неукоснительное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требований,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документах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охраны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труда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окружающей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среды,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внутриобъектового</w:t>
            </w:r>
            <w:proofErr w:type="spellEnd"/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пропускного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режима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услуг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</w:t>
            </w:r>
            <w:r w:rsidR="00D56FC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6808" w:rsidRPr="007C0155"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Заказчика.</w:t>
            </w:r>
          </w:p>
          <w:p w14:paraId="65524C7D" w14:textId="77777777" w:rsidR="007C2F15" w:rsidRPr="007C0155" w:rsidRDefault="007C2F1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836" w:rsidRPr="007C0155" w14:paraId="1EF11CB2" w14:textId="77777777" w:rsidTr="00A52518">
        <w:tc>
          <w:tcPr>
            <w:tcW w:w="490" w:type="dxa"/>
          </w:tcPr>
          <w:p w14:paraId="2E6EFBFC" w14:textId="77777777" w:rsidR="00695836" w:rsidRPr="007C0155" w:rsidRDefault="00695836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2C5C723" w14:textId="77777777" w:rsidR="00695836" w:rsidRPr="007C0155" w:rsidRDefault="006958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проектирования</w:t>
            </w:r>
          </w:p>
        </w:tc>
        <w:tc>
          <w:tcPr>
            <w:tcW w:w="5925" w:type="dxa"/>
          </w:tcPr>
          <w:p w14:paraId="28758CB1" w14:textId="77777777" w:rsidR="00695836" w:rsidRPr="00034E11" w:rsidRDefault="00695836" w:rsidP="00A42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092" w:rsidRPr="00034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91850" w:rsidRPr="00034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31092" w:rsidRPr="00034E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40A32942" w14:textId="593E24D9" w:rsidR="00695836" w:rsidRPr="00034E11" w:rsidRDefault="00695836" w:rsidP="00A21A47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должна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превышать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1850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071174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4F3C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(сто двадцать)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календарных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дней.</w:t>
            </w:r>
          </w:p>
          <w:p w14:paraId="4E72A357" w14:textId="695D117F" w:rsidR="00695836" w:rsidRPr="00034E11" w:rsidRDefault="00695836" w:rsidP="004A0178">
            <w:pPr>
              <w:pStyle w:val="a4"/>
              <w:numPr>
                <w:ilvl w:val="0"/>
                <w:numId w:val="6"/>
              </w:numPr>
              <w:shd w:val="clear" w:color="auto" w:fill="FFFFFF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положительного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промышленной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Ростехнадзоре</w:t>
            </w:r>
            <w:proofErr w:type="spellEnd"/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должно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превышать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017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2FDB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A017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сорок пять</w:t>
            </w:r>
            <w:r w:rsidR="009E2FDB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623B4A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рабочих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дней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момента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Заказчиком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технической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документации.</w:t>
            </w:r>
          </w:p>
        </w:tc>
      </w:tr>
      <w:tr w:rsidR="00695836" w:rsidRPr="007C0155" w14:paraId="210B720C" w14:textId="77777777" w:rsidTr="00A52518">
        <w:tc>
          <w:tcPr>
            <w:tcW w:w="490" w:type="dxa"/>
          </w:tcPr>
          <w:p w14:paraId="22E69535" w14:textId="77777777" w:rsidR="00695836" w:rsidRPr="007C0155" w:rsidRDefault="00695836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2F6E31B" w14:textId="77777777" w:rsidR="00695836" w:rsidRPr="007C0155" w:rsidRDefault="006958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Особые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5925" w:type="dxa"/>
          </w:tcPr>
          <w:p w14:paraId="547335E9" w14:textId="77777777" w:rsidR="00695836" w:rsidRPr="00034E11" w:rsidRDefault="00695836" w:rsidP="0055734A">
            <w:pPr>
              <w:pStyle w:val="a4"/>
              <w:numPr>
                <w:ilvl w:val="0"/>
                <w:numId w:val="7"/>
              </w:numPr>
              <w:shd w:val="clear" w:color="auto" w:fill="FFFFFF"/>
              <w:ind w:left="0"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техническому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перевооружению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проводится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действующего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опасного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производственного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остановки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работы.</w:t>
            </w:r>
          </w:p>
          <w:p w14:paraId="62E800D7" w14:textId="77777777" w:rsidR="00695836" w:rsidRPr="00034E11" w:rsidRDefault="00695836" w:rsidP="0055734A">
            <w:pPr>
              <w:pStyle w:val="a4"/>
              <w:numPr>
                <w:ilvl w:val="0"/>
                <w:numId w:val="7"/>
              </w:numPr>
              <w:shd w:val="clear" w:color="auto" w:fill="FFFFFF"/>
              <w:ind w:left="5"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должны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обеспечивать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строительно-монтажных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работ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остановки</w:t>
            </w:r>
            <w:r w:rsidR="00D56FC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4E3" w:rsidRPr="00034E11">
              <w:rPr>
                <w:rFonts w:ascii="Times New Roman" w:hAnsi="Times New Roman" w:cs="Times New Roman"/>
                <w:sz w:val="24"/>
                <w:szCs w:val="24"/>
              </w:rPr>
              <w:t>АЗС</w:t>
            </w:r>
          </w:p>
          <w:p w14:paraId="797516BD" w14:textId="77777777" w:rsidR="00695836" w:rsidRPr="00034E11" w:rsidRDefault="00695836" w:rsidP="0055734A">
            <w:pPr>
              <w:pStyle w:val="a4"/>
              <w:numPr>
                <w:ilvl w:val="0"/>
                <w:numId w:val="7"/>
              </w:numPr>
              <w:shd w:val="clear" w:color="auto" w:fill="FFFFFF"/>
              <w:ind w:left="5"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должна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взрывопожароопасных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зонах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действующим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оборудованием,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предусматривать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безопасности.</w:t>
            </w:r>
          </w:p>
          <w:p w14:paraId="1BF63A50" w14:textId="7B6A7B95" w:rsidR="00695836" w:rsidRPr="00034E11" w:rsidRDefault="00695836" w:rsidP="0055734A">
            <w:pPr>
              <w:pStyle w:val="a4"/>
              <w:numPr>
                <w:ilvl w:val="0"/>
                <w:numId w:val="7"/>
              </w:numPr>
              <w:shd w:val="clear" w:color="auto" w:fill="FFFFFF"/>
              <w:ind w:left="5"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разработке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уточняет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согласовывает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Заказчиком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состав,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  <w:p w14:paraId="5027C709" w14:textId="77777777" w:rsidR="00695836" w:rsidRPr="00034E11" w:rsidRDefault="00695836" w:rsidP="0055734A">
            <w:pPr>
              <w:pStyle w:val="a4"/>
              <w:numPr>
                <w:ilvl w:val="0"/>
                <w:numId w:val="7"/>
              </w:numPr>
              <w:shd w:val="clear" w:color="auto" w:fill="FFFFFF"/>
              <w:ind w:left="5"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Проектом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предусмотреть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вертикальной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планировке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(согласовывается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Заказчиком).</w:t>
            </w:r>
          </w:p>
        </w:tc>
      </w:tr>
      <w:tr w:rsidR="00216EFD" w:rsidRPr="007C0155" w14:paraId="53B56ABB" w14:textId="77777777" w:rsidTr="00A52518">
        <w:tc>
          <w:tcPr>
            <w:tcW w:w="490" w:type="dxa"/>
          </w:tcPr>
          <w:p w14:paraId="4F22FEAA" w14:textId="77777777" w:rsidR="00216EFD" w:rsidRPr="007C0155" w:rsidRDefault="00216E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C90A477" w14:textId="77777777" w:rsidR="00216EFD" w:rsidRPr="007C0155" w:rsidRDefault="00216EFD" w:rsidP="00216EF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пропускному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режиму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а/п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Внуково</w:t>
            </w:r>
          </w:p>
        </w:tc>
        <w:tc>
          <w:tcPr>
            <w:tcW w:w="5925" w:type="dxa"/>
          </w:tcPr>
          <w:p w14:paraId="70F07495" w14:textId="038D0406" w:rsidR="00216EFD" w:rsidRPr="007C0155" w:rsidRDefault="0074747F" w:rsidP="0074747F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подать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заявку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пропусков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FD" w:rsidRPr="00034E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7066" w:rsidRPr="00197066">
              <w:rPr>
                <w:rFonts w:ascii="Times New Roman" w:hAnsi="Times New Roman" w:cs="Times New Roman"/>
                <w:sz w:val="24"/>
                <w:szCs w:val="24"/>
              </w:rPr>
              <w:t xml:space="preserve"> службу безопасности АО «ТЗС», с приложением сканов паспортов, с указанием периода пребывания.</w:t>
            </w:r>
          </w:p>
        </w:tc>
      </w:tr>
      <w:tr w:rsidR="00695836" w:rsidRPr="007C0155" w14:paraId="0ADD97A5" w14:textId="77777777" w:rsidTr="00A52518">
        <w:tc>
          <w:tcPr>
            <w:tcW w:w="490" w:type="dxa"/>
          </w:tcPr>
          <w:p w14:paraId="71CC6E0F" w14:textId="77777777" w:rsidR="00695836" w:rsidRPr="007C0155" w:rsidRDefault="00695836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AA72564" w14:textId="77777777" w:rsidR="00695836" w:rsidRPr="007C0155" w:rsidRDefault="00695836" w:rsidP="00A346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технико-экономические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4634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4634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перевооружения</w:t>
            </w:r>
          </w:p>
        </w:tc>
        <w:tc>
          <w:tcPr>
            <w:tcW w:w="5925" w:type="dxa"/>
          </w:tcPr>
          <w:p w14:paraId="36A8F577" w14:textId="02054282" w:rsidR="00695836" w:rsidRPr="007C0155" w:rsidRDefault="004D05C4" w:rsidP="00EE4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«Характеристики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РГС»</w:t>
            </w:r>
          </w:p>
        </w:tc>
      </w:tr>
      <w:tr w:rsidR="00BE32F9" w:rsidRPr="007C0155" w14:paraId="7B98E8F8" w14:textId="77777777" w:rsidTr="00A52518">
        <w:tc>
          <w:tcPr>
            <w:tcW w:w="490" w:type="dxa"/>
          </w:tcPr>
          <w:p w14:paraId="720F5E5E" w14:textId="77777777" w:rsidR="00BE32F9" w:rsidRPr="007C0155" w:rsidRDefault="00BE32F9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2A43CA6" w14:textId="77777777" w:rsidR="00BE32F9" w:rsidRPr="007C0155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инженерных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изысканиях</w:t>
            </w:r>
          </w:p>
        </w:tc>
        <w:tc>
          <w:tcPr>
            <w:tcW w:w="5925" w:type="dxa"/>
          </w:tcPr>
          <w:p w14:paraId="01B799EE" w14:textId="5A5C0F97" w:rsidR="00BE32F9" w:rsidRPr="007C0155" w:rsidRDefault="004844D0" w:rsidP="00A42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инженерные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изыскания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объемах,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54" w:rsidRPr="007C0155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C0155" w14:paraId="02E648A1" w14:textId="77777777" w:rsidTr="00A52518">
        <w:tc>
          <w:tcPr>
            <w:tcW w:w="490" w:type="dxa"/>
          </w:tcPr>
          <w:p w14:paraId="342E6410" w14:textId="77777777" w:rsidR="00FE40F1" w:rsidRPr="007C0155" w:rsidRDefault="00FE40F1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2C18EDA" w14:textId="77777777" w:rsidR="00FE40F1" w:rsidRPr="007C0155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вариантной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проработке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ОТР</w:t>
            </w:r>
          </w:p>
        </w:tc>
        <w:tc>
          <w:tcPr>
            <w:tcW w:w="5925" w:type="dxa"/>
          </w:tcPr>
          <w:p w14:paraId="0692479F" w14:textId="77777777" w:rsidR="00FE40F1" w:rsidRPr="007C0155" w:rsidRDefault="00FE40F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решений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профильными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службами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3F2E69"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E69" w:rsidRPr="007C0155">
              <w:rPr>
                <w:rFonts w:ascii="Times New Roman" w:hAnsi="Times New Roman" w:cs="Times New Roman"/>
                <w:sz w:val="24"/>
                <w:szCs w:val="24"/>
              </w:rPr>
              <w:t>Эксплуатирующей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E69" w:rsidRPr="007C0155">
              <w:rPr>
                <w:rFonts w:ascii="Times New Roman" w:hAnsi="Times New Roman" w:cs="Times New Roman"/>
                <w:sz w:val="24"/>
                <w:szCs w:val="24"/>
              </w:rPr>
              <w:t>организацией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первоначальном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проектирования.</w:t>
            </w:r>
          </w:p>
          <w:p w14:paraId="34D24D25" w14:textId="77777777" w:rsidR="00C23BC9" w:rsidRPr="007C0155" w:rsidRDefault="00BE32F9" w:rsidP="002961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Оборудование,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предусмотренное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техническому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перевооружению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выбрать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санкционных</w:t>
            </w:r>
            <w:proofErr w:type="spellEnd"/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огра</w:t>
            </w:r>
            <w:r w:rsidR="0029612D" w:rsidRPr="007C0155">
              <w:rPr>
                <w:rFonts w:ascii="Times New Roman" w:hAnsi="Times New Roman" w:cs="Times New Roman"/>
                <w:sz w:val="24"/>
                <w:szCs w:val="24"/>
              </w:rPr>
              <w:t>ничений.</w:t>
            </w:r>
          </w:p>
        </w:tc>
      </w:tr>
      <w:tr w:rsidR="00FE40F1" w:rsidRPr="007C0155" w14:paraId="717F68B6" w14:textId="77777777" w:rsidTr="00A52518">
        <w:tc>
          <w:tcPr>
            <w:tcW w:w="490" w:type="dxa"/>
          </w:tcPr>
          <w:p w14:paraId="577D0734" w14:textId="77777777" w:rsidR="00FE40F1" w:rsidRPr="007C0155" w:rsidRDefault="00FE40F1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28A3101" w14:textId="77777777" w:rsidR="00FE40F1" w:rsidRPr="007C0155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техническим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решениям</w:t>
            </w:r>
          </w:p>
        </w:tc>
        <w:tc>
          <w:tcPr>
            <w:tcW w:w="5925" w:type="dxa"/>
          </w:tcPr>
          <w:p w14:paraId="3A86DF69" w14:textId="77777777" w:rsidR="002C5E7E" w:rsidRPr="007C0155" w:rsidRDefault="00BD6130" w:rsidP="0055734A">
            <w:pPr>
              <w:pStyle w:val="a4"/>
              <w:numPr>
                <w:ilvl w:val="0"/>
                <w:numId w:val="8"/>
              </w:numPr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174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установке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дистанционного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12D" w:rsidRPr="007C0155">
              <w:rPr>
                <w:rFonts w:ascii="Times New Roman" w:hAnsi="Times New Roman" w:cs="Times New Roman"/>
                <w:sz w:val="24"/>
                <w:szCs w:val="24"/>
              </w:rPr>
              <w:t>нефтепродуктов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последующим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выводом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диспетчерского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пункта,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3F2" w:rsidRPr="007C0155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12D" w:rsidRPr="007C0155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Технологию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согласовать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заказчиком.</w:t>
            </w:r>
          </w:p>
          <w:p w14:paraId="19D351E1" w14:textId="7F7F3674" w:rsidR="009F33F2" w:rsidRPr="003D3C23" w:rsidRDefault="00BD6130" w:rsidP="003D3C23">
            <w:pPr>
              <w:pStyle w:val="a4"/>
              <w:numPr>
                <w:ilvl w:val="0"/>
                <w:numId w:val="8"/>
              </w:numPr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дистанционного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12D" w:rsidRPr="007C0155">
              <w:rPr>
                <w:rFonts w:ascii="Times New Roman" w:hAnsi="Times New Roman" w:cs="Times New Roman"/>
                <w:sz w:val="24"/>
                <w:szCs w:val="24"/>
              </w:rPr>
              <w:t>нефтепродуктов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должна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следующие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функции:</w:t>
            </w:r>
          </w:p>
          <w:p w14:paraId="5AF8D2AB" w14:textId="4E590A15" w:rsidR="009C5265" w:rsidRPr="007C0155" w:rsidRDefault="00BD6130" w:rsidP="009F33F2">
            <w:pPr>
              <w:pStyle w:val="a4"/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C4" w:rsidRPr="007C0155"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C4" w:rsidRPr="007C0155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взлива</w:t>
            </w:r>
            <w:proofErr w:type="spellEnd"/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265" w:rsidRPr="007C0155">
              <w:rPr>
                <w:rFonts w:ascii="Times New Roman" w:hAnsi="Times New Roman" w:cs="Times New Roman"/>
                <w:sz w:val="24"/>
                <w:szCs w:val="24"/>
              </w:rPr>
              <w:t>оператора</w:t>
            </w:r>
            <w:r w:rsidR="003D3C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B6D13A" w14:textId="69BE2191" w:rsidR="009C5265" w:rsidRPr="007C0155" w:rsidRDefault="009C5265" w:rsidP="009F33F2">
            <w:pPr>
              <w:pStyle w:val="a4"/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сигнализация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предупредительная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r w:rsidR="009F33F2"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высокого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взлива</w:t>
            </w:r>
            <w:proofErr w:type="spellEnd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оператора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указанием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емкости,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сигнализация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месту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операторной,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световая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сигнализация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шкафах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984" w:rsidRPr="007C0155">
              <w:rPr>
                <w:rFonts w:ascii="Times New Roman" w:hAnsi="Times New Roman" w:cs="Times New Roman"/>
                <w:sz w:val="24"/>
                <w:szCs w:val="24"/>
              </w:rPr>
              <w:t>автоматики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947"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947" w:rsidRPr="007C0155">
              <w:rPr>
                <w:rFonts w:ascii="Times New Roman" w:hAnsi="Times New Roman" w:cs="Times New Roman"/>
                <w:sz w:val="24"/>
                <w:szCs w:val="24"/>
              </w:rPr>
              <w:t>указанием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947" w:rsidRPr="007C0155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C23">
              <w:rPr>
                <w:rFonts w:ascii="Times New Roman" w:hAnsi="Times New Roman" w:cs="Times New Roman"/>
                <w:sz w:val="24"/>
                <w:szCs w:val="24"/>
              </w:rPr>
              <w:t>резервуара;</w:t>
            </w:r>
          </w:p>
          <w:p w14:paraId="7E854F25" w14:textId="397367D3" w:rsidR="009C5265" w:rsidRPr="007C0155" w:rsidRDefault="009C5265" w:rsidP="009F33F2">
            <w:pPr>
              <w:pStyle w:val="a4"/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05C4" w:rsidRPr="007C0155"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C4" w:rsidRPr="007C0155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12D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резервуар</w:t>
            </w:r>
            <w:r w:rsidR="0029612D" w:rsidRPr="007C01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C23">
              <w:rPr>
                <w:rFonts w:ascii="Times New Roman" w:hAnsi="Times New Roman" w:cs="Times New Roman"/>
                <w:sz w:val="24"/>
                <w:szCs w:val="24"/>
              </w:rPr>
              <w:t>оператора;</w:t>
            </w:r>
          </w:p>
          <w:p w14:paraId="5B3A3DAB" w14:textId="77777777" w:rsidR="009C5265" w:rsidRPr="007C0155" w:rsidRDefault="009C5265" w:rsidP="009F33F2">
            <w:pPr>
              <w:pStyle w:val="a4"/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C4" w:rsidRPr="007C0155"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C4" w:rsidRPr="007C0155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плотности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продукта,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оператора;</w:t>
            </w:r>
          </w:p>
          <w:p w14:paraId="645CB371" w14:textId="77777777" w:rsidR="00BD6130" w:rsidRPr="007C0155" w:rsidRDefault="009F33F2" w:rsidP="009F33F2">
            <w:pPr>
              <w:pStyle w:val="a4"/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1410" w:rsidRPr="007C0155"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EA9" w:rsidRPr="007C0155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резервуаре,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оператора.</w:t>
            </w:r>
          </w:p>
          <w:p w14:paraId="535CEC96" w14:textId="77777777" w:rsidR="009F33F2" w:rsidRPr="007C0155" w:rsidRDefault="009F33F2" w:rsidP="0055734A">
            <w:pPr>
              <w:pStyle w:val="a4"/>
              <w:numPr>
                <w:ilvl w:val="0"/>
                <w:numId w:val="8"/>
              </w:numPr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Вновь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проектируемые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кабельные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трассы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максимально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разместить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существующих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кабельных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эстакадах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кабельных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лотках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раздельной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прокладкой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силовых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цепей.</w:t>
            </w:r>
          </w:p>
          <w:p w14:paraId="701CB2EA" w14:textId="77777777" w:rsidR="00BB1410" w:rsidRDefault="009F33F2" w:rsidP="003D3C23">
            <w:pPr>
              <w:pStyle w:val="a4"/>
              <w:numPr>
                <w:ilvl w:val="0"/>
                <w:numId w:val="8"/>
              </w:numPr>
              <w:shd w:val="clear" w:color="auto" w:fill="FFFFFF"/>
              <w:ind w:left="3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врезку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патрубков,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кронштейнов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вспомогательных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проработать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детально,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конструктивных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действующих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резервуарных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емкостей.</w:t>
            </w:r>
          </w:p>
          <w:p w14:paraId="59A38703" w14:textId="0CC802B6" w:rsidR="00197066" w:rsidRPr="003D3C23" w:rsidRDefault="00197066" w:rsidP="00197066">
            <w:pPr>
              <w:pStyle w:val="a4"/>
              <w:shd w:val="clear" w:color="auto" w:fill="FFFFFF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7E" w:rsidRPr="007C0155" w14:paraId="4EC3CFD3" w14:textId="77777777" w:rsidTr="00A52518">
        <w:tc>
          <w:tcPr>
            <w:tcW w:w="490" w:type="dxa"/>
          </w:tcPr>
          <w:p w14:paraId="3FE0FA2A" w14:textId="77777777" w:rsidR="002C5E7E" w:rsidRPr="007C0155" w:rsidRDefault="002C5E7E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4E9F467" w14:textId="77777777" w:rsidR="002C5E7E" w:rsidRPr="007C0155" w:rsidRDefault="002C5E7E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инженерному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сетям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инженерно-технического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(внутренним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наружным).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подключения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сетям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инженерно-технического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обеспечения</w:t>
            </w:r>
          </w:p>
        </w:tc>
        <w:tc>
          <w:tcPr>
            <w:tcW w:w="5925" w:type="dxa"/>
          </w:tcPr>
          <w:p w14:paraId="0E51D06A" w14:textId="77777777" w:rsidR="002C5E7E" w:rsidRPr="007C0155" w:rsidRDefault="002C5E7E" w:rsidP="002C5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Электроснабжение.</w:t>
            </w:r>
          </w:p>
          <w:p w14:paraId="73B52070" w14:textId="77777777" w:rsidR="002C5E7E" w:rsidRPr="007C0155" w:rsidRDefault="002C5E7E" w:rsidP="002C5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Произвести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потребляемой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согласовать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эксплуатацией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подключения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электроснабжения.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Заземление,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молниезащиту</w:t>
            </w:r>
            <w:proofErr w:type="spellEnd"/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защиту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статического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электричества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расчетом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ПУЭ.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электроснабжения.</w:t>
            </w:r>
          </w:p>
          <w:p w14:paraId="06AA4FCB" w14:textId="77777777" w:rsidR="002C5E7E" w:rsidRPr="007C0155" w:rsidRDefault="002C5E7E" w:rsidP="008C29E8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FE40F1" w:rsidRPr="007C0155" w14:paraId="65FD12C4" w14:textId="77777777" w:rsidTr="00A52518">
        <w:tc>
          <w:tcPr>
            <w:tcW w:w="490" w:type="dxa"/>
          </w:tcPr>
          <w:p w14:paraId="4908AA84" w14:textId="77777777" w:rsidR="00FE40F1" w:rsidRPr="007C0155" w:rsidRDefault="00FE40F1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C827420" w14:textId="77777777" w:rsidR="00FE40F1" w:rsidRPr="007C0155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архитектурным,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объемно-планировочным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конструктивным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решениям</w:t>
            </w:r>
          </w:p>
        </w:tc>
        <w:tc>
          <w:tcPr>
            <w:tcW w:w="5925" w:type="dxa"/>
          </w:tcPr>
          <w:p w14:paraId="63ADD839" w14:textId="4B1775EC" w:rsidR="00B46031" w:rsidRPr="007C0155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согласовать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Заказчиком.</w:t>
            </w:r>
          </w:p>
          <w:p w14:paraId="1F4CF26D" w14:textId="77777777" w:rsidR="00FE40F1" w:rsidRPr="007C0155" w:rsidRDefault="00D56FC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C0155" w14:paraId="732EB66F" w14:textId="77777777" w:rsidTr="00A52518">
        <w:tc>
          <w:tcPr>
            <w:tcW w:w="490" w:type="dxa"/>
          </w:tcPr>
          <w:p w14:paraId="38C5DADF" w14:textId="77777777" w:rsidR="00FE40F1" w:rsidRPr="007C0155" w:rsidRDefault="00FE40F1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96A658C" w14:textId="77777777" w:rsidR="00FE40F1" w:rsidRPr="007C0155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режиму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гигиене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</w:p>
        </w:tc>
        <w:tc>
          <w:tcPr>
            <w:tcW w:w="5925" w:type="dxa"/>
          </w:tcPr>
          <w:p w14:paraId="21C658BE" w14:textId="01D9C7E7" w:rsidR="00FE40F1" w:rsidRPr="007C0155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действующими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  <w:r w:rsidR="009077DE"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77DE" w:rsidRPr="007C0155">
              <w:rPr>
                <w:rFonts w:ascii="Times New Roman" w:hAnsi="Times New Roman" w:cs="Times New Roman"/>
                <w:sz w:val="24"/>
                <w:szCs w:val="24"/>
              </w:rPr>
              <w:t>РФ,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77DE" w:rsidRPr="007C0155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3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1471F" w:rsidRPr="007C0155">
              <w:rPr>
                <w:rFonts w:ascii="Times New Roman" w:hAnsi="Times New Roman" w:cs="Times New Roman"/>
                <w:sz w:val="24"/>
                <w:szCs w:val="24"/>
              </w:rPr>
              <w:t>аказчика;</w:t>
            </w:r>
          </w:p>
          <w:p w14:paraId="5147434B" w14:textId="1B54E322" w:rsidR="00DE5651" w:rsidRPr="007C0155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обеспечить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неукоснительное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требований,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локальных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безопасности,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среды,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пропускного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режима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оказании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35ED7F05" w14:textId="77777777" w:rsidR="00DE5651" w:rsidRPr="007C0155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C0155" w14:paraId="6884821E" w14:textId="77777777" w:rsidTr="00A52518">
        <w:tc>
          <w:tcPr>
            <w:tcW w:w="490" w:type="dxa"/>
          </w:tcPr>
          <w:p w14:paraId="6219B56F" w14:textId="77777777" w:rsidR="00DA72FD" w:rsidRPr="007C0155" w:rsidRDefault="00DA72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F525FEF" w14:textId="77777777" w:rsidR="00DA72FD" w:rsidRPr="007C0155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пожарной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</w:t>
            </w:r>
          </w:p>
        </w:tc>
        <w:tc>
          <w:tcPr>
            <w:tcW w:w="5925" w:type="dxa"/>
          </w:tcPr>
          <w:p w14:paraId="663709EC" w14:textId="15B9EA0E" w:rsidR="00DE5651" w:rsidRPr="007C0155" w:rsidRDefault="0074747F" w:rsidP="00790C08">
            <w:pPr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обеспечить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неукоснительное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противопожарного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режима,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безопасности,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локальных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651" w:rsidRPr="007C0155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086CAB"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C0155" w14:paraId="76592E07" w14:textId="77777777" w:rsidTr="00A52518">
        <w:tc>
          <w:tcPr>
            <w:tcW w:w="490" w:type="dxa"/>
          </w:tcPr>
          <w:p w14:paraId="3E809B81" w14:textId="77777777" w:rsidR="00DA72FD" w:rsidRPr="007C0155" w:rsidRDefault="00DA72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6DA7F33" w14:textId="77777777" w:rsidR="00DA72FD" w:rsidRPr="007C0155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</w:t>
            </w:r>
          </w:p>
        </w:tc>
        <w:tc>
          <w:tcPr>
            <w:tcW w:w="5925" w:type="dxa"/>
          </w:tcPr>
          <w:p w14:paraId="674EB179" w14:textId="7F561F22" w:rsidR="00B73617" w:rsidRPr="007C0155" w:rsidRDefault="00B73617" w:rsidP="00B736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«Правила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складов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нефтепродуктов»,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Приказом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9BE">
              <w:rPr>
                <w:rFonts w:ascii="Times New Roman" w:hAnsi="Times New Roman" w:cs="Times New Roman"/>
                <w:sz w:val="24"/>
                <w:szCs w:val="24"/>
              </w:rPr>
              <w:t>07.11.2016.</w:t>
            </w:r>
          </w:p>
          <w:p w14:paraId="50FB6904" w14:textId="11F78D3A" w:rsidR="001409FA" w:rsidRPr="007C0155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2BF" w:rsidRPr="007C0155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2BF" w:rsidRPr="007C0155">
              <w:rPr>
                <w:rFonts w:ascii="Times New Roman" w:hAnsi="Times New Roman" w:cs="Times New Roman"/>
                <w:sz w:val="24"/>
                <w:szCs w:val="24"/>
              </w:rPr>
              <w:t>ФЗ-116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2BF" w:rsidRPr="007C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9BE">
              <w:rPr>
                <w:rFonts w:ascii="Times New Roman" w:hAnsi="Times New Roman" w:cs="Times New Roman"/>
                <w:sz w:val="24"/>
                <w:szCs w:val="24"/>
              </w:rPr>
              <w:t>21.07.1997.</w:t>
            </w:r>
          </w:p>
          <w:p w14:paraId="57F8942C" w14:textId="1F9CB4B4" w:rsidR="00DE5651" w:rsidRPr="007C0155" w:rsidRDefault="00DE5651" w:rsidP="0074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обеспечить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неукоснительное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требований,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локальных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086CAB"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C0155" w14:paraId="5DCBFA86" w14:textId="77777777" w:rsidTr="00884F25">
        <w:trPr>
          <w:trHeight w:val="556"/>
        </w:trPr>
        <w:tc>
          <w:tcPr>
            <w:tcW w:w="490" w:type="dxa"/>
          </w:tcPr>
          <w:p w14:paraId="5647BEC6" w14:textId="77777777" w:rsidR="00DA72FD" w:rsidRPr="007C0155" w:rsidRDefault="00DA72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96E9211" w14:textId="77777777" w:rsidR="00DA72FD" w:rsidRPr="007C0155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составу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проектной/рабочей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5925" w:type="dxa"/>
          </w:tcPr>
          <w:p w14:paraId="41E64B60" w14:textId="5F1A35AF" w:rsidR="008B4E3E" w:rsidRPr="007C0155" w:rsidRDefault="00DA72F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окументация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техническому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64" w:rsidRPr="007C0155">
              <w:rPr>
                <w:rFonts w:ascii="Times New Roman" w:hAnsi="Times New Roman" w:cs="Times New Roman"/>
                <w:sz w:val="24"/>
                <w:szCs w:val="24"/>
              </w:rPr>
              <w:t>перевооружению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должна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разработана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составе,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необходимом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полной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E3E" w:rsidRPr="007C0155">
              <w:rPr>
                <w:rFonts w:ascii="Times New Roman" w:hAnsi="Times New Roman" w:cs="Times New Roman"/>
                <w:sz w:val="24"/>
                <w:szCs w:val="24"/>
              </w:rPr>
              <w:t>ГОСТ 34.201-</w:t>
            </w:r>
            <w:r w:rsidR="00E60BF5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  <w:p w14:paraId="3AE67A5E" w14:textId="50ADB354" w:rsidR="002028D0" w:rsidRPr="007C0155" w:rsidRDefault="008B4E3E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Раздел по возведению кабельных эстакад по </w:t>
            </w:r>
            <w:r w:rsidR="002028D0" w:rsidRPr="007C015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423DB" w:rsidRPr="007C015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43652B" w:rsidRPr="007C01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52B" w:rsidRPr="007C01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0BF5">
              <w:rPr>
                <w:rFonts w:ascii="Times New Roman" w:hAnsi="Times New Roman" w:cs="Times New Roman"/>
                <w:sz w:val="24"/>
                <w:szCs w:val="24"/>
              </w:rPr>
              <w:t>21.1101-2013;</w:t>
            </w:r>
          </w:p>
          <w:p w14:paraId="5372003C" w14:textId="4EEC6F42" w:rsidR="00086CAB" w:rsidRDefault="00486BE1" w:rsidP="00961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составе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5755" w:rsidRPr="00034E11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r w:rsidR="0002567D" w:rsidRPr="00034E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сметной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03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1A0581" w:rsidRPr="00034E11"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196E" w:rsidRPr="00034E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4E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60BF5" w:rsidRPr="00034E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B75886" w14:textId="5EC5559B" w:rsidR="00E60BF5" w:rsidRPr="007C0155" w:rsidRDefault="00E60BF5" w:rsidP="00961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C0155" w14:paraId="326BA3CE" w14:textId="77777777" w:rsidTr="00A52518">
        <w:tc>
          <w:tcPr>
            <w:tcW w:w="490" w:type="dxa"/>
          </w:tcPr>
          <w:p w14:paraId="7556CB75" w14:textId="77777777" w:rsidR="00DA72FD" w:rsidRPr="007C0155" w:rsidRDefault="00DA72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DC82D1C" w14:textId="77777777" w:rsidR="00DA72FD" w:rsidRPr="007C0155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представляемые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Заказчиком</w:t>
            </w:r>
          </w:p>
        </w:tc>
        <w:tc>
          <w:tcPr>
            <w:tcW w:w="5925" w:type="dxa"/>
          </w:tcPr>
          <w:p w14:paraId="23774A57" w14:textId="13025FB1" w:rsidR="0059531F" w:rsidRPr="007C0155" w:rsidRDefault="009F33F2" w:rsidP="007B1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Градуировочные</w:t>
            </w:r>
            <w:proofErr w:type="spellEnd"/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резервуаров</w:t>
            </w:r>
            <w:r w:rsidR="00324D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C0155" w14:paraId="5A421E8D" w14:textId="77777777" w:rsidTr="00A52518">
        <w:tc>
          <w:tcPr>
            <w:tcW w:w="490" w:type="dxa"/>
          </w:tcPr>
          <w:p w14:paraId="6677D227" w14:textId="77777777" w:rsidR="00DA72FD" w:rsidRPr="007C0155" w:rsidRDefault="00DA72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DC6047A" w14:textId="77777777" w:rsidR="00DA72FD" w:rsidRPr="007C0155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экземпляров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ПД/РД</w:t>
            </w:r>
          </w:p>
        </w:tc>
        <w:tc>
          <w:tcPr>
            <w:tcW w:w="5925" w:type="dxa"/>
          </w:tcPr>
          <w:p w14:paraId="50A67BC9" w14:textId="77777777" w:rsidR="00063BD2" w:rsidRPr="007C0155" w:rsidRDefault="00063BD2" w:rsidP="00063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экземпляра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бумажных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носителях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экземпляра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proofErr w:type="gramStart"/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14:paraId="5D1DD62D" w14:textId="77777777" w:rsidR="00324DB1" w:rsidRDefault="00063BD2" w:rsidP="00961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принимается: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43E90E" w14:textId="77777777" w:rsidR="00324DB1" w:rsidRDefault="00063BD2" w:rsidP="00961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флэш-накопителе,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ECB042" w14:textId="77777777" w:rsidR="00324DB1" w:rsidRDefault="00063BD2" w:rsidP="00961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E7A217" w14:textId="1E327685" w:rsidR="00486BE1" w:rsidRPr="007C0155" w:rsidRDefault="00063BD2" w:rsidP="009619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носителе,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содержащем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электронную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версию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96E" w:rsidRPr="007C01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должна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опись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96E" w:rsidRPr="007C01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</w:tr>
      <w:tr w:rsidR="00DA72FD" w:rsidRPr="007C0155" w14:paraId="6106D35F" w14:textId="77777777" w:rsidTr="00A52518">
        <w:tc>
          <w:tcPr>
            <w:tcW w:w="490" w:type="dxa"/>
          </w:tcPr>
          <w:p w14:paraId="359AEB07" w14:textId="77777777" w:rsidR="00DA72FD" w:rsidRPr="007C0155" w:rsidRDefault="00DA72FD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3374349" w14:textId="77777777" w:rsidR="00DA72FD" w:rsidRPr="007C0155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оформлению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перечня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материалов</w:t>
            </w:r>
          </w:p>
        </w:tc>
        <w:tc>
          <w:tcPr>
            <w:tcW w:w="5925" w:type="dxa"/>
          </w:tcPr>
          <w:p w14:paraId="4A1D15E5" w14:textId="77777777" w:rsidR="00DA72FD" w:rsidRPr="007C0155" w:rsidRDefault="00DA72FD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86CAB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E1" w:rsidRPr="007C0155">
              <w:rPr>
                <w:rFonts w:ascii="Times New Roman" w:hAnsi="Times New Roman" w:cs="Times New Roman"/>
                <w:sz w:val="24"/>
                <w:szCs w:val="24"/>
              </w:rPr>
              <w:t>Заказные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E1" w:rsidRPr="007C0155">
              <w:rPr>
                <w:rFonts w:ascii="Times New Roman" w:hAnsi="Times New Roman" w:cs="Times New Roman"/>
                <w:sz w:val="24"/>
                <w:szCs w:val="24"/>
              </w:rPr>
              <w:t>спецификации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E1" w:rsidRPr="007C015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E1" w:rsidRPr="007C0155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E1" w:rsidRPr="007C0155">
              <w:rPr>
                <w:rFonts w:ascii="Times New Roman" w:hAnsi="Times New Roman" w:cs="Times New Roman"/>
                <w:sz w:val="24"/>
                <w:szCs w:val="24"/>
              </w:rPr>
              <w:t>томом;</w:t>
            </w:r>
          </w:p>
          <w:p w14:paraId="58DDCBE1" w14:textId="77777777" w:rsidR="00486BE1" w:rsidRPr="007C0155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Проектные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спецификации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выдать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дополнительно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E360D6" w14:textId="77777777" w:rsidR="00486BE1" w:rsidRPr="007C0155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отдельной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книгой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опросных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заводам-изготовителям.</w:t>
            </w:r>
          </w:p>
        </w:tc>
      </w:tr>
      <w:tr w:rsidR="007B7436" w:rsidRPr="007C0155" w14:paraId="3D76EA9F" w14:textId="77777777" w:rsidTr="00A52518">
        <w:tc>
          <w:tcPr>
            <w:tcW w:w="490" w:type="dxa"/>
          </w:tcPr>
          <w:p w14:paraId="5DE7D759" w14:textId="77777777" w:rsidR="007B7436" w:rsidRPr="007C0155" w:rsidRDefault="007B7436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23D6A7E" w14:textId="77777777" w:rsidR="007B7436" w:rsidRPr="007C0155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документации</w:t>
            </w:r>
          </w:p>
        </w:tc>
        <w:tc>
          <w:tcPr>
            <w:tcW w:w="5925" w:type="dxa"/>
          </w:tcPr>
          <w:p w14:paraId="292B329A" w14:textId="77777777" w:rsidR="00601581" w:rsidRPr="003C3A84" w:rsidRDefault="00601581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Сметы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945" w:rsidRPr="003C3A84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945" w:rsidRPr="003C3A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нормативной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базой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ПИР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(проектно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softHyphen/>
              <w:t>-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изыскательские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работы,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инженерные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изыскания,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технико-экономических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обоснований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строительства,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проектов,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сметной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документации),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индексации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сметной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документации,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письмам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Минстроя.</w:t>
            </w:r>
          </w:p>
          <w:p w14:paraId="7940F4B7" w14:textId="77777777" w:rsidR="00601581" w:rsidRPr="003C3A84" w:rsidRDefault="00601581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стоимости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осуществляется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CA3">
              <w:rPr>
                <w:rFonts w:ascii="Times New Roman" w:hAnsi="Times New Roman" w:cs="Times New Roman"/>
                <w:sz w:val="24"/>
                <w:szCs w:val="24"/>
              </w:rPr>
              <w:t>сборникам на проектно-изыскательские работы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изданию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МИНСТРОЯ,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внесенному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сметных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нормативов.</w:t>
            </w:r>
          </w:p>
          <w:p w14:paraId="4BF90837" w14:textId="77777777" w:rsidR="00601581" w:rsidRPr="003C3A84" w:rsidRDefault="00D56FC8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BD0A03" w14:textId="77777777" w:rsidR="00601581" w:rsidRPr="003C3A84" w:rsidRDefault="00601581" w:rsidP="008B4E3E">
            <w:pPr>
              <w:pStyle w:val="ae"/>
              <w:shd w:val="clear" w:color="auto" w:fill="FFFFFF"/>
              <w:spacing w:before="0" w:beforeAutospacing="0" w:after="0" w:afterAutospacing="0"/>
              <w:ind w:firstLine="316"/>
              <w:jc w:val="both"/>
            </w:pPr>
            <w:r w:rsidRPr="003C3A84">
              <w:t>Требования</w:t>
            </w:r>
            <w:r w:rsidR="00D56FC8" w:rsidRPr="003C3A84">
              <w:t xml:space="preserve"> </w:t>
            </w:r>
            <w:r w:rsidRPr="003C3A84">
              <w:t>к</w:t>
            </w:r>
            <w:r w:rsidR="00D56FC8" w:rsidRPr="003C3A84">
              <w:t xml:space="preserve"> </w:t>
            </w:r>
            <w:r w:rsidR="00123057" w:rsidRPr="003C3A84">
              <w:t>разрабатываемой</w:t>
            </w:r>
            <w:r w:rsidR="00D56FC8" w:rsidRPr="003C3A84">
              <w:t xml:space="preserve"> </w:t>
            </w:r>
            <w:r w:rsidR="00123057" w:rsidRPr="003C3A84">
              <w:t>сметной</w:t>
            </w:r>
            <w:r w:rsidR="00D56FC8" w:rsidRPr="003C3A84">
              <w:t xml:space="preserve"> </w:t>
            </w:r>
            <w:r w:rsidR="00123057" w:rsidRPr="003C3A84">
              <w:t>документации</w:t>
            </w:r>
            <w:r w:rsidRPr="003C3A84">
              <w:t>:</w:t>
            </w:r>
          </w:p>
          <w:p w14:paraId="0E35DB60" w14:textId="6594ED05" w:rsidR="003C3A84" w:rsidRPr="003C3A84" w:rsidRDefault="00CF0549" w:rsidP="003C3A84">
            <w:pPr>
              <w:pStyle w:val="ae"/>
              <w:spacing w:before="0" w:beforeAutospacing="0" w:after="0" w:afterAutospacing="0"/>
              <w:ind w:firstLine="322"/>
              <w:jc w:val="both"/>
            </w:pPr>
            <w:r>
              <w:t xml:space="preserve">- </w:t>
            </w:r>
            <w:r w:rsidR="00601581" w:rsidRPr="003C3A84">
              <w:t>Сметная</w:t>
            </w:r>
            <w:r w:rsidR="00D56FC8" w:rsidRPr="003C3A84">
              <w:t xml:space="preserve"> </w:t>
            </w:r>
            <w:r w:rsidR="00601581" w:rsidRPr="003C3A84">
              <w:t>документация</w:t>
            </w:r>
            <w:r w:rsidR="00D56FC8" w:rsidRPr="003C3A84">
              <w:t xml:space="preserve"> </w:t>
            </w:r>
            <w:r w:rsidR="00601581" w:rsidRPr="003C3A84">
              <w:t>должна</w:t>
            </w:r>
            <w:r w:rsidR="00D56FC8" w:rsidRPr="003C3A84">
              <w:t xml:space="preserve"> </w:t>
            </w:r>
            <w:r w:rsidR="00601581" w:rsidRPr="003C3A84">
              <w:t>быть</w:t>
            </w:r>
            <w:r w:rsidR="00D56FC8" w:rsidRPr="003C3A84">
              <w:t xml:space="preserve"> </w:t>
            </w:r>
            <w:r w:rsidR="00601581" w:rsidRPr="003C3A84">
              <w:t>разработана</w:t>
            </w:r>
            <w:r w:rsidR="00D56FC8" w:rsidRPr="003C3A84">
              <w:t xml:space="preserve"> </w:t>
            </w:r>
            <w:r w:rsidR="00601581" w:rsidRPr="003C3A84">
              <w:t>с</w:t>
            </w:r>
            <w:r w:rsidR="00D56FC8" w:rsidRPr="003C3A84">
              <w:t xml:space="preserve"> </w:t>
            </w:r>
            <w:r w:rsidR="00601581" w:rsidRPr="003C3A84">
              <w:t>применением</w:t>
            </w:r>
            <w:r w:rsidR="00D56FC8" w:rsidRPr="003C3A84">
              <w:t xml:space="preserve"> </w:t>
            </w:r>
            <w:r w:rsidR="00601581" w:rsidRPr="003C3A84">
              <w:t>Smeta.ru</w:t>
            </w:r>
            <w:r w:rsidR="00D56FC8" w:rsidRPr="003C3A84">
              <w:t xml:space="preserve"> </w:t>
            </w:r>
            <w:r w:rsidR="00386AC0" w:rsidRPr="00386AC0">
              <w:t xml:space="preserve">  и</w:t>
            </w:r>
            <w:r w:rsidR="00386AC0">
              <w:t xml:space="preserve">ли </w:t>
            </w:r>
            <w:r w:rsidR="00386AC0">
              <w:rPr>
                <w:lang w:val="en-US"/>
              </w:rPr>
              <w:t>Grand</w:t>
            </w:r>
            <w:proofErr w:type="spellStart"/>
            <w:r w:rsidR="00386AC0">
              <w:t>s</w:t>
            </w:r>
            <w:r w:rsidR="00386AC0" w:rsidRPr="003C3A84">
              <w:t>meta</w:t>
            </w:r>
            <w:proofErr w:type="spellEnd"/>
            <w:r w:rsidR="00386AC0" w:rsidRPr="003C3A84">
              <w:t>.</w:t>
            </w:r>
          </w:p>
          <w:p w14:paraId="344657A6" w14:textId="77777777" w:rsidR="00CF0549" w:rsidRDefault="00CF0549" w:rsidP="00CF0549">
            <w:pPr>
              <w:pStyle w:val="ae"/>
              <w:spacing w:before="0" w:beforeAutospacing="0" w:after="0" w:afterAutospacing="0"/>
              <w:ind w:firstLine="322"/>
              <w:jc w:val="both"/>
            </w:pPr>
            <w:r>
              <w:t xml:space="preserve">- </w:t>
            </w:r>
            <w:r w:rsidR="00C87AE1" w:rsidRPr="003C3A84">
              <w:t>Разработать сметную документацию (локальные см</w:t>
            </w:r>
            <w:r>
              <w:t>еты) на все выполняемые работы.</w:t>
            </w:r>
          </w:p>
          <w:p w14:paraId="4B5AE647" w14:textId="74007C4D" w:rsidR="00C87AE1" w:rsidRPr="003C3A84" w:rsidRDefault="00CF0549" w:rsidP="00CF0549">
            <w:pPr>
              <w:pStyle w:val="ae"/>
              <w:spacing w:before="0" w:beforeAutospacing="0" w:after="0" w:afterAutospacing="0"/>
              <w:ind w:firstLine="322"/>
              <w:jc w:val="both"/>
            </w:pPr>
            <w:r>
              <w:t xml:space="preserve">- </w:t>
            </w:r>
            <w:r w:rsidR="00C87AE1" w:rsidRPr="003C3A84">
              <w:t>Согласно письма ПАО «НК «Роснефть» от 23.07.2020 № 102-39741 «Об индексах изменения сметной стоимости строительства на 2020г. для объектов обеспечения бизнеса».</w:t>
            </w:r>
          </w:p>
          <w:p w14:paraId="79411153" w14:textId="77777777" w:rsidR="00C87AE1" w:rsidRPr="003C3A84" w:rsidRDefault="00C87AE1" w:rsidP="00C87AE1">
            <w:pPr>
              <w:spacing w:before="100" w:beforeAutospacing="1" w:after="100" w:afterAutospacing="1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стоимости объектов капитального строительства, капитального ремонта, реконструкции сметная документация должна быть разработана с </w:t>
            </w:r>
            <w:proofErr w:type="gramStart"/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</w:t>
            </w:r>
            <w:r w:rsidR="00386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proofErr w:type="spellStart"/>
            <w:r w:rsidR="00386AC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  <w:proofErr w:type="spellEnd"/>
            <w:proofErr w:type="gramEnd"/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428DB2" w14:textId="77777777" w:rsidR="00C87AE1" w:rsidRPr="003C3A84" w:rsidRDefault="00C87AE1" w:rsidP="00C87AE1">
            <w:pPr>
              <w:spacing w:before="100" w:beforeAutospacing="1" w:after="100" w:afterAutospacing="1"/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текущей стоимости необходимо </w:t>
            </w:r>
            <w:r w:rsidRPr="003C3A84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ТСН-2001 г. Москвы (Территориальные сметные нормативы для Москвы ТСН-2001) с применением коэффициентов (индексов) пересчета, утверждаемых ежемесячно Комитетом г. Москвы, на момент составления смет.</w:t>
            </w:r>
          </w:p>
          <w:p w14:paraId="2442B8E9" w14:textId="0176BD07" w:rsidR="00262A3E" w:rsidRDefault="00C87AE1" w:rsidP="002F23EB">
            <w:pPr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Для пересчета в базисную стоимость оборудования и материалов по конкуре</w:t>
            </w:r>
            <w:r w:rsidR="006E6902">
              <w:rPr>
                <w:rFonts w:ascii="Times New Roman" w:hAnsi="Times New Roman" w:cs="Times New Roman"/>
                <w:sz w:val="24"/>
                <w:szCs w:val="24"/>
              </w:rPr>
              <w:t>нтным листам (ценам поставщика).</w:t>
            </w:r>
          </w:p>
          <w:p w14:paraId="2EBC94EB" w14:textId="433E6E30" w:rsidR="00262A3E" w:rsidRPr="002F23EB" w:rsidRDefault="00262A3E" w:rsidP="002F23EB">
            <w:pPr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3EB">
              <w:rPr>
                <w:rFonts w:ascii="Times New Roman" w:hAnsi="Times New Roman" w:cs="Times New Roman"/>
                <w:sz w:val="24"/>
                <w:szCs w:val="24"/>
              </w:rPr>
              <w:t xml:space="preserve">Для пересчета в базисную стоимость оборудования и материалов по конкурентным листам (ценам поставщика) применять Приказы </w:t>
            </w:r>
            <w:proofErr w:type="spellStart"/>
            <w:r w:rsidRPr="002F23EB">
              <w:rPr>
                <w:rFonts w:ascii="Times New Roman" w:hAnsi="Times New Roman" w:cs="Times New Roman"/>
                <w:sz w:val="24"/>
                <w:szCs w:val="24"/>
              </w:rPr>
              <w:t>Москомэкспертизы</w:t>
            </w:r>
            <w:proofErr w:type="spellEnd"/>
            <w:r w:rsidRPr="002F23EB">
              <w:rPr>
                <w:rFonts w:ascii="Times New Roman" w:hAnsi="Times New Roman" w:cs="Times New Roman"/>
                <w:sz w:val="24"/>
                <w:szCs w:val="24"/>
              </w:rPr>
              <w:t xml:space="preserve"> №МКЭ-ОД (Приказ № МКЭ-ОД от 25.09.2020 г. МКЭ-ОД 20/47</w:t>
            </w:r>
            <w:r w:rsidR="006E69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2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A9BFC9" w14:textId="77777777" w:rsidR="00C87AE1" w:rsidRPr="003C3A84" w:rsidRDefault="00C87AE1" w:rsidP="008B4E3E">
            <w:pPr>
              <w:pStyle w:val="ae"/>
              <w:spacing w:before="0" w:beforeAutospacing="0" w:after="0" w:afterAutospacing="0"/>
              <w:ind w:firstLine="316"/>
              <w:jc w:val="both"/>
              <w:rPr>
                <w:strike/>
              </w:rPr>
            </w:pPr>
          </w:p>
          <w:p w14:paraId="722F2F46" w14:textId="18D99AE8" w:rsidR="00A01E01" w:rsidRPr="003C3A84" w:rsidRDefault="00A01E01" w:rsidP="00A01E01">
            <w:pPr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при </w:t>
            </w:r>
            <w:r w:rsidR="006E6902" w:rsidRPr="003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применении </w:t>
            </w:r>
            <w:r w:rsidR="006E6902" w:rsidRPr="003C3A84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конъюнктурного</w:t>
            </w:r>
            <w:r w:rsidRPr="003C3A84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анализа </w:t>
            </w:r>
            <w:r w:rsidRPr="003C3A84">
              <w:rPr>
                <w:rFonts w:ascii="Times New Roman" w:hAnsi="Times New Roman" w:cs="Times New Roman"/>
                <w:b/>
                <w:sz w:val="24"/>
                <w:szCs w:val="24"/>
              </w:rPr>
              <w:t>конкурентный лист на МТР не менее трех (3-х), предприятий поставщиков.</w:t>
            </w:r>
          </w:p>
          <w:p w14:paraId="1735858C" w14:textId="77777777" w:rsidR="00A01E01" w:rsidRDefault="00A01E01" w:rsidP="00A01E01">
            <w:pPr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Текущая стоимость основных </w:t>
            </w:r>
            <w:proofErr w:type="spellStart"/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ценообразующих</w:t>
            </w:r>
            <w:proofErr w:type="spellEnd"/>
            <w:r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организациями, оплаты услуг товарных бирж, включая брокерские услуги, таможенных пошлин.</w:t>
            </w:r>
          </w:p>
          <w:p w14:paraId="1113BDAA" w14:textId="77777777" w:rsidR="00B25AA4" w:rsidRPr="003C3A84" w:rsidRDefault="00B25AA4" w:rsidP="00A01E01">
            <w:pPr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0FBBC" w14:textId="77777777" w:rsidR="00A01E01" w:rsidRPr="003C3A84" w:rsidRDefault="00A01E01" w:rsidP="00A01E01">
            <w:pPr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b/>
                <w:sz w:val="24"/>
                <w:szCs w:val="24"/>
              </w:rPr>
              <w:t>При отсутствии вышеизложенных затрат:</w:t>
            </w:r>
          </w:p>
          <w:p w14:paraId="6CD65E1F" w14:textId="329AE1BB" w:rsidR="00A01E01" w:rsidRPr="00034E11" w:rsidRDefault="00A01E01" w:rsidP="007C0155">
            <w:pPr>
              <w:pStyle w:val="30"/>
              <w:shd w:val="clear" w:color="auto" w:fill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3C3A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а) на оборудование применяются согласно </w:t>
            </w:r>
            <w:r w:rsidRPr="003C3A84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      </w:r>
            <w:r w:rsidRPr="00034E11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Российской Федерации</w:t>
            </w:r>
            <w:r w:rsidR="007C0155" w:rsidRPr="00034E11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  <w:r w:rsidRPr="00034E11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от 4 августа 2020 г. № 421/пр</w:t>
            </w:r>
            <w:r w:rsidR="00184AB8" w:rsidRPr="00034E11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.</w:t>
            </w:r>
          </w:p>
          <w:p w14:paraId="76E5AACB" w14:textId="6DE4B561" w:rsidR="00A01E01" w:rsidRPr="00034E11" w:rsidRDefault="00A01E01" w:rsidP="00184AB8">
            <w:pPr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Обосновывающие стоимость в текущих ценах документы должны быть получены в период, не превышающий 6 </w:t>
            </w:r>
            <w:r w:rsidR="00184AB8"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(шесть) </w:t>
            </w: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месяцев до момента определения сметной стоимости.</w:t>
            </w:r>
          </w:p>
          <w:p w14:paraId="2857AFED" w14:textId="230F74B3" w:rsidR="00A01E01" w:rsidRPr="00184AB8" w:rsidRDefault="00A01E01" w:rsidP="00CF1CB4">
            <w:pPr>
              <w:ind w:firstLine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E11">
              <w:rPr>
                <w:rFonts w:ascii="Times New Roman" w:hAnsi="Times New Roman" w:cs="Times New Roman"/>
                <w:bCs/>
                <w:sz w:val="24"/>
                <w:szCs w:val="24"/>
              </w:rPr>
              <w:t>Конъюнктурный анализ проводится по данным производителей (поставщиков) соответствующего субъекта Российской Федерации (части территории субъекта Российской Федерации), на территории которого осуществляется строительство. Для субъектов Российской Федерации (частей</w:t>
            </w: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территорий субъектов Российской Федерации), на рынке которых не представлены необходимые материальные ресурсы и оборудование, допускается проведение конъюнктурного анализа по данным ближайших производителей (поставщиков), расположенных</w:t>
            </w:r>
            <w:r w:rsidRPr="00184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в других субъектах Российской Федерации (частях территории субъекта Российской Федерации), с учетом стоимости доставки до объекта строительства,</w:t>
            </w: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рассчитанной в соответствии со сметными нормативами, сведения о которых включены в ФРСН, или согласно положениям пункта 91 настоящей</w:t>
            </w:r>
            <w:r w:rsidR="00CF1C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Методики.</w:t>
            </w:r>
          </w:p>
          <w:p w14:paraId="4704DE48" w14:textId="77777777" w:rsidR="00A01E01" w:rsidRPr="00184AB8" w:rsidRDefault="00A01E01" w:rsidP="00184AB8">
            <w:pPr>
              <w:tabs>
                <w:tab w:val="left" w:pos="1182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Информация, предоставляемая производителями и (или) поставщиками соответствующих материальных ресурсов, оборудования, работ и услуг, должна содержать их наименование, идентификационный номер налогоплательщика (далее - ИНН), контактные данные, а также данные об исполнителе (исполнителях) документа с указанием его фамилии и инициалов либо иных реквизитов, необходимых для идентификации этих лиц.</w:t>
            </w:r>
          </w:p>
          <w:p w14:paraId="20D03910" w14:textId="77777777" w:rsidR="00A01E01" w:rsidRPr="00184AB8" w:rsidRDefault="00A01E01" w:rsidP="00184AB8">
            <w:pPr>
              <w:tabs>
                <w:tab w:val="left" w:pos="1186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В обосновывающих документах производителей и (или) поставщиков соответствующих материальных ресурсов, оборудования, работ и услуг указываются дата составления документа, дата и (или) сроки действия ценовых предложений, информация об учете (или не учете) в ценах отдельных затрат (перевозка, </w:t>
            </w: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шефмонтаж, </w:t>
            </w:r>
            <w:proofErr w:type="spellStart"/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шефналадка</w:t>
            </w:r>
            <w:proofErr w:type="spellEnd"/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тому подобное), а также налога на добавленную стоимость (далее - НДС).</w:t>
            </w:r>
          </w:p>
          <w:p w14:paraId="6F29EA89" w14:textId="77777777" w:rsidR="00A01E01" w:rsidRPr="00184AB8" w:rsidRDefault="00A01E01" w:rsidP="00184AB8">
            <w:pPr>
              <w:tabs>
                <w:tab w:val="left" w:pos="1191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 ТКП помимо данных, выше приводится информация о стоимости материальных ресурсов, оборудования, работ и услуг с указанием единицы измерения, валюты расчета, курса пересчета (в случае использования ценовой информации в валюте иностранного государства). ТКП заверяются подписями и печатями (при наличии) уполномоченных лиц производителей с указанием их фамилий и инициалов либо иных реквизитов, необходимых для идентификации этих лиц.</w:t>
            </w:r>
          </w:p>
          <w:p w14:paraId="36176DCD" w14:textId="77777777" w:rsidR="00A01E01" w:rsidRPr="00184AB8" w:rsidRDefault="00A01E01" w:rsidP="00184AB8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материальных ресурсов, оборудования, работ и услуг, содержащиеся в ТКП, должны соответствовать решениям и мероприятиям проектной и рабочей документации.</w:t>
            </w:r>
          </w:p>
          <w:p w14:paraId="3BDC17D5" w14:textId="77777777" w:rsidR="00A01E01" w:rsidRPr="00184AB8" w:rsidRDefault="00A01E01" w:rsidP="00184AB8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8B0F5D" w14:textId="77777777" w:rsidR="00A01E01" w:rsidRPr="00184AB8" w:rsidRDefault="00A01E01" w:rsidP="00184AB8">
            <w:pPr>
              <w:tabs>
                <w:tab w:val="left" w:pos="1186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РКЦ, предоставляемые производителями, расположенными на территории Российской Федерации, содержат следующие статьи затрат:</w:t>
            </w:r>
          </w:p>
          <w:p w14:paraId="42D9131D" w14:textId="0EF0628B" w:rsidR="00A01E01" w:rsidRPr="00184AB8" w:rsidRDefault="00A01E01" w:rsidP="00184AB8">
            <w:pPr>
              <w:tabs>
                <w:tab w:val="left" w:pos="1066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="002B29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      </w:r>
          </w:p>
          <w:p w14:paraId="1CBF1F72" w14:textId="370135FB" w:rsidR="00A01E01" w:rsidRPr="00184AB8" w:rsidRDefault="00A01E01" w:rsidP="00184AB8">
            <w:pPr>
              <w:tabs>
                <w:tab w:val="left" w:pos="1095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="002B29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4AB8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расходы (включая погрузочно-разгрузочные работы) и заготовительно-складские расходы.</w:t>
            </w:r>
          </w:p>
          <w:p w14:paraId="6B261F12" w14:textId="77777777" w:rsidR="00A01E01" w:rsidRPr="00184AB8" w:rsidRDefault="00A01E01" w:rsidP="00A01E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2DA65" w14:textId="77777777" w:rsidR="006964D7" w:rsidRPr="003C3A84" w:rsidRDefault="00601581" w:rsidP="008B4E3E">
            <w:pPr>
              <w:pStyle w:val="49"/>
              <w:ind w:firstLine="259"/>
              <w:rPr>
                <w:b/>
                <w:szCs w:val="24"/>
              </w:rPr>
            </w:pPr>
            <w:r w:rsidRPr="003C3A84">
              <w:rPr>
                <w:b/>
                <w:szCs w:val="24"/>
              </w:rPr>
              <w:t>При</w:t>
            </w:r>
            <w:r w:rsidR="00D56FC8" w:rsidRPr="003C3A84">
              <w:rPr>
                <w:b/>
                <w:szCs w:val="24"/>
              </w:rPr>
              <w:t xml:space="preserve"> </w:t>
            </w:r>
            <w:r w:rsidRPr="003C3A84">
              <w:rPr>
                <w:b/>
                <w:szCs w:val="24"/>
              </w:rPr>
              <w:t>отсутствии</w:t>
            </w:r>
            <w:r w:rsidR="00D56FC8" w:rsidRPr="003C3A84">
              <w:rPr>
                <w:b/>
                <w:szCs w:val="24"/>
              </w:rPr>
              <w:t xml:space="preserve"> </w:t>
            </w:r>
            <w:r w:rsidRPr="003C3A84">
              <w:rPr>
                <w:b/>
                <w:szCs w:val="24"/>
              </w:rPr>
              <w:t>вышеизложенных</w:t>
            </w:r>
            <w:r w:rsidR="00D56FC8" w:rsidRPr="003C3A84">
              <w:rPr>
                <w:b/>
                <w:szCs w:val="24"/>
              </w:rPr>
              <w:t xml:space="preserve"> </w:t>
            </w:r>
            <w:r w:rsidRPr="003C3A84">
              <w:rPr>
                <w:b/>
                <w:szCs w:val="24"/>
              </w:rPr>
              <w:t>затрат:</w:t>
            </w:r>
          </w:p>
          <w:p w14:paraId="27011B0D" w14:textId="77777777" w:rsidR="00601581" w:rsidRPr="003C3A84" w:rsidRDefault="00601581" w:rsidP="008B4E3E">
            <w:pPr>
              <w:pStyle w:val="ae"/>
              <w:ind w:firstLine="316"/>
              <w:jc w:val="both"/>
            </w:pPr>
            <w:r w:rsidRPr="003C3A84">
              <w:t>Ведомости</w:t>
            </w:r>
            <w:r w:rsidR="00D56FC8" w:rsidRPr="003C3A84">
              <w:t xml:space="preserve"> </w:t>
            </w:r>
            <w:r w:rsidRPr="003C3A84">
              <w:t>ресурсов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локальные</w:t>
            </w:r>
            <w:r w:rsidR="00D56FC8" w:rsidRPr="003C3A84">
              <w:t xml:space="preserve"> </w:t>
            </w:r>
            <w:r w:rsidRPr="003C3A84">
              <w:t>сметы</w:t>
            </w:r>
            <w:r w:rsidR="00D56FC8" w:rsidRPr="003C3A84">
              <w:t xml:space="preserve"> </w:t>
            </w:r>
            <w:r w:rsidRPr="003C3A84">
              <w:t>должны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полном</w:t>
            </w:r>
            <w:r w:rsidR="00D56FC8" w:rsidRPr="003C3A84">
              <w:t xml:space="preserve"> </w:t>
            </w:r>
            <w:r w:rsidRPr="003C3A84">
              <w:t>объеме</w:t>
            </w:r>
            <w:r w:rsidR="00D56FC8" w:rsidRPr="003C3A84">
              <w:t xml:space="preserve"> </w:t>
            </w:r>
            <w:r w:rsidRPr="003C3A84">
              <w:t>корреспондироваться</w:t>
            </w:r>
            <w:r w:rsidR="00D56FC8" w:rsidRPr="003C3A84">
              <w:t xml:space="preserve"> </w:t>
            </w:r>
            <w:r w:rsidRPr="003C3A84">
              <w:t>с</w:t>
            </w:r>
            <w:r w:rsidR="00D56FC8" w:rsidRPr="003C3A84">
              <w:t xml:space="preserve"> </w:t>
            </w:r>
            <w:r w:rsidRPr="003C3A84">
              <w:t>рабочей</w:t>
            </w:r>
            <w:r w:rsidR="00D56FC8" w:rsidRPr="003C3A84">
              <w:t xml:space="preserve"> </w:t>
            </w:r>
            <w:r w:rsidRPr="003C3A84">
              <w:t>документацией</w:t>
            </w:r>
            <w:r w:rsidR="00D56FC8" w:rsidRPr="003C3A84">
              <w:t xml:space="preserve"> </w:t>
            </w:r>
            <w:r w:rsidRPr="003C3A84">
              <w:t>(спецификациями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РЧ)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части</w:t>
            </w:r>
            <w:r w:rsidR="00D56FC8" w:rsidRPr="003C3A84">
              <w:t xml:space="preserve"> </w:t>
            </w:r>
            <w:r w:rsidRPr="003C3A84">
              <w:t>принадлежности,</w:t>
            </w:r>
            <w:r w:rsidR="00D56FC8" w:rsidRPr="003C3A84">
              <w:t xml:space="preserve"> </w:t>
            </w:r>
            <w:r w:rsidRPr="003C3A84">
              <w:t>номенклатуре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количества</w:t>
            </w:r>
            <w:r w:rsidR="00D56FC8" w:rsidRPr="003C3A84">
              <w:t xml:space="preserve"> </w:t>
            </w:r>
            <w:r w:rsidRPr="003C3A84">
              <w:t>материалов.</w:t>
            </w:r>
          </w:p>
          <w:p w14:paraId="70778AB3" w14:textId="77777777" w:rsidR="006964D7" w:rsidRPr="003C3A84" w:rsidRDefault="006964D7" w:rsidP="008B4E3E">
            <w:pPr>
              <w:pStyle w:val="49"/>
              <w:ind w:firstLine="259"/>
              <w:rPr>
                <w:szCs w:val="24"/>
              </w:rPr>
            </w:pPr>
            <w:r w:rsidRPr="003C3A84">
              <w:rPr>
                <w:szCs w:val="24"/>
              </w:rPr>
              <w:t>При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составлении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сметного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расчета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отдельно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должны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быть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оформлены:</w:t>
            </w:r>
          </w:p>
          <w:p w14:paraId="3510F215" w14:textId="77777777" w:rsidR="006964D7" w:rsidRPr="003C3A84" w:rsidRDefault="006964D7" w:rsidP="006964D7">
            <w:pPr>
              <w:pStyle w:val="49"/>
              <w:rPr>
                <w:szCs w:val="24"/>
              </w:rPr>
            </w:pPr>
            <w:r w:rsidRPr="003C3A84">
              <w:rPr>
                <w:szCs w:val="24"/>
              </w:rPr>
              <w:t>-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Ведомость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объемов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работ;</w:t>
            </w:r>
          </w:p>
          <w:p w14:paraId="6623EF9C" w14:textId="77777777" w:rsidR="006964D7" w:rsidRPr="003C3A84" w:rsidRDefault="006964D7" w:rsidP="006964D7">
            <w:pPr>
              <w:pStyle w:val="49"/>
              <w:rPr>
                <w:szCs w:val="24"/>
              </w:rPr>
            </w:pPr>
            <w:r w:rsidRPr="003C3A84">
              <w:rPr>
                <w:szCs w:val="24"/>
              </w:rPr>
              <w:t>-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Ведомость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материальных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ресурсов;</w:t>
            </w:r>
          </w:p>
          <w:p w14:paraId="0BAC27AA" w14:textId="77777777" w:rsidR="006964D7" w:rsidRPr="003C3A84" w:rsidRDefault="006964D7" w:rsidP="006964D7">
            <w:pPr>
              <w:pStyle w:val="49"/>
              <w:rPr>
                <w:szCs w:val="24"/>
              </w:rPr>
            </w:pPr>
            <w:r w:rsidRPr="003C3A84">
              <w:rPr>
                <w:szCs w:val="24"/>
              </w:rPr>
              <w:t>-Сводная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ведомость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трудовых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ресурсов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(Трудозатраты);</w:t>
            </w:r>
          </w:p>
          <w:p w14:paraId="667A5F20" w14:textId="77777777" w:rsidR="006964D7" w:rsidRPr="003C3A84" w:rsidRDefault="006964D7" w:rsidP="006964D7">
            <w:pPr>
              <w:pStyle w:val="49"/>
              <w:rPr>
                <w:szCs w:val="24"/>
              </w:rPr>
            </w:pPr>
            <w:r w:rsidRPr="003C3A84">
              <w:rPr>
                <w:szCs w:val="24"/>
              </w:rPr>
              <w:t>-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Сводная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ведомость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ресурсов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(Машины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и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механизмы)</w:t>
            </w:r>
            <w:r w:rsidR="00D56FC8" w:rsidRPr="003C3A84">
              <w:rPr>
                <w:szCs w:val="24"/>
              </w:rPr>
              <w:t xml:space="preserve"> </w:t>
            </w:r>
          </w:p>
          <w:p w14:paraId="7FA03B91" w14:textId="77777777" w:rsidR="00601581" w:rsidRPr="003C3A84" w:rsidRDefault="00601581" w:rsidP="006964D7">
            <w:pPr>
              <w:pStyle w:val="49"/>
              <w:rPr>
                <w:szCs w:val="24"/>
              </w:rPr>
            </w:pPr>
            <w:r w:rsidRPr="003C3A84">
              <w:rPr>
                <w:szCs w:val="24"/>
              </w:rPr>
              <w:t>Указать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обоснования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к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примененным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повышающим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коэффициентам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(указать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пункты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тех.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частей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или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МДС,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на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основании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которого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применен</w:t>
            </w:r>
            <w:r w:rsidR="00D56FC8" w:rsidRPr="003C3A84">
              <w:rPr>
                <w:szCs w:val="24"/>
              </w:rPr>
              <w:t xml:space="preserve"> </w:t>
            </w:r>
            <w:r w:rsidRPr="003C3A84">
              <w:rPr>
                <w:szCs w:val="24"/>
              </w:rPr>
              <w:t>коэффициент).</w:t>
            </w:r>
          </w:p>
          <w:p w14:paraId="411A2DED" w14:textId="77777777" w:rsidR="00601581" w:rsidRPr="003C3A84" w:rsidRDefault="00601581" w:rsidP="00601581">
            <w:pPr>
              <w:pStyle w:val="ae"/>
              <w:jc w:val="both"/>
            </w:pPr>
            <w:r w:rsidRPr="003C3A84">
              <w:t>Лимитированные</w:t>
            </w:r>
            <w:r w:rsidR="00D56FC8" w:rsidRPr="003C3A84">
              <w:t xml:space="preserve"> </w:t>
            </w:r>
            <w:r w:rsidRPr="003C3A84">
              <w:t>затраты</w:t>
            </w:r>
            <w:r w:rsidR="00D56FC8" w:rsidRPr="003C3A84">
              <w:t xml:space="preserve"> </w:t>
            </w:r>
            <w:r w:rsidRPr="003C3A84">
              <w:t>определяются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порядке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размере,</w:t>
            </w:r>
            <w:r w:rsidR="00D56FC8" w:rsidRPr="003C3A84">
              <w:t xml:space="preserve"> </w:t>
            </w:r>
            <w:r w:rsidRPr="003C3A84">
              <w:t>предусмотренными</w:t>
            </w:r>
            <w:r w:rsidR="00D56FC8" w:rsidRPr="003C3A84">
              <w:t xml:space="preserve"> </w:t>
            </w:r>
            <w:r w:rsidRPr="003C3A84">
              <w:t>государственными</w:t>
            </w:r>
            <w:r w:rsidR="00D56FC8" w:rsidRPr="003C3A84">
              <w:t xml:space="preserve"> </w:t>
            </w:r>
            <w:r w:rsidRPr="003C3A84">
              <w:lastRenderedPageBreak/>
              <w:t>методическими</w:t>
            </w:r>
            <w:r w:rsidR="00D56FC8" w:rsidRPr="003C3A84">
              <w:t xml:space="preserve"> </w:t>
            </w:r>
            <w:r w:rsidRPr="003C3A84">
              <w:t>указаниями</w:t>
            </w:r>
            <w:r w:rsidR="00D56FC8" w:rsidRPr="003C3A84">
              <w:t xml:space="preserve"> </w:t>
            </w:r>
            <w:r w:rsidRPr="003C3A84">
              <w:t>по</w:t>
            </w:r>
            <w:r w:rsidR="00D56FC8" w:rsidRPr="003C3A84">
              <w:t xml:space="preserve"> </w:t>
            </w:r>
            <w:r w:rsidRPr="003C3A84">
              <w:t>определению</w:t>
            </w:r>
            <w:r w:rsidR="00D56FC8" w:rsidRPr="003C3A84">
              <w:t xml:space="preserve"> </w:t>
            </w:r>
            <w:r w:rsidRPr="003C3A84">
              <w:t>стоимости</w:t>
            </w:r>
            <w:r w:rsidR="00D56FC8" w:rsidRPr="003C3A84">
              <w:t xml:space="preserve"> </w:t>
            </w:r>
            <w:r w:rsidRPr="003C3A84">
              <w:t>строительной</w:t>
            </w:r>
            <w:r w:rsidR="00D56FC8" w:rsidRPr="003C3A84">
              <w:t xml:space="preserve"> </w:t>
            </w:r>
            <w:r w:rsidRPr="003C3A84">
              <w:t>продукции</w:t>
            </w:r>
            <w:r w:rsidR="00D56FC8" w:rsidRPr="003C3A84">
              <w:t xml:space="preserve"> </w:t>
            </w:r>
            <w:r w:rsidRPr="003C3A84">
              <w:t>на</w:t>
            </w:r>
            <w:r w:rsidR="00D56FC8" w:rsidRPr="003C3A84">
              <w:t xml:space="preserve"> </w:t>
            </w:r>
            <w:r w:rsidRPr="003C3A84">
              <w:t>территории</w:t>
            </w:r>
            <w:r w:rsidR="00D56FC8" w:rsidRPr="003C3A84">
              <w:t xml:space="preserve"> </w:t>
            </w:r>
            <w:r w:rsidRPr="003C3A84">
              <w:t>РФ.</w:t>
            </w:r>
          </w:p>
          <w:p w14:paraId="2460A781" w14:textId="77777777" w:rsidR="00601581" w:rsidRPr="003C3A84" w:rsidRDefault="00601581" w:rsidP="00601581">
            <w:pPr>
              <w:pStyle w:val="ae"/>
              <w:jc w:val="both"/>
            </w:pPr>
            <w:r w:rsidRPr="003C3A84">
              <w:t>Сметная</w:t>
            </w:r>
            <w:r w:rsidR="00D56FC8" w:rsidRPr="003C3A84">
              <w:t xml:space="preserve"> </w:t>
            </w:r>
            <w:r w:rsidRPr="003C3A84">
              <w:t>документация</w:t>
            </w:r>
            <w:r w:rsidR="00D56FC8" w:rsidRPr="003C3A84">
              <w:t xml:space="preserve"> </w:t>
            </w:r>
            <w:r w:rsidRPr="003C3A84">
              <w:t>предоставляется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одном</w:t>
            </w:r>
            <w:r w:rsidR="00D56FC8" w:rsidRPr="003C3A84">
              <w:t xml:space="preserve"> </w:t>
            </w:r>
            <w:r w:rsidRPr="003C3A84">
              <w:t>файле:</w:t>
            </w:r>
          </w:p>
          <w:p w14:paraId="2B06C181" w14:textId="5A5AFC76" w:rsidR="00601581" w:rsidRPr="003C3A84" w:rsidRDefault="00601581" w:rsidP="00601581">
            <w:pPr>
              <w:pStyle w:val="ae"/>
              <w:jc w:val="both"/>
            </w:pPr>
            <w:r w:rsidRPr="003C3A84">
              <w:t>В</w:t>
            </w:r>
            <w:r w:rsidR="00D56FC8" w:rsidRPr="003C3A84">
              <w:t xml:space="preserve"> </w:t>
            </w:r>
            <w:r w:rsidRPr="003C3A84">
              <w:t>базовом</w:t>
            </w:r>
            <w:r w:rsidR="00D56FC8" w:rsidRPr="003C3A84">
              <w:t xml:space="preserve"> </w:t>
            </w:r>
            <w:r w:rsidRPr="003C3A84">
              <w:t>(</w:t>
            </w:r>
            <w:r w:rsidR="00C87AE1" w:rsidRPr="003C3A84">
              <w:rPr>
                <w:b/>
              </w:rPr>
              <w:t>ТСН-2001</w:t>
            </w:r>
            <w:r w:rsidRPr="003C3A84">
              <w:t>)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с</w:t>
            </w:r>
            <w:r w:rsidR="00D56FC8" w:rsidRPr="003C3A84">
              <w:t xml:space="preserve"> </w:t>
            </w:r>
            <w:r w:rsidRPr="003C3A84">
              <w:t>индексом</w:t>
            </w:r>
            <w:r w:rsidR="00D56FC8" w:rsidRPr="003C3A84">
              <w:t xml:space="preserve"> </w:t>
            </w:r>
            <w:r w:rsidRPr="003C3A84">
              <w:t>пересчета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текущий</w:t>
            </w:r>
            <w:r w:rsidR="00D56FC8" w:rsidRPr="003C3A84">
              <w:t xml:space="preserve"> </w:t>
            </w:r>
            <w:r w:rsidRPr="003C3A84">
              <w:t>уровень</w:t>
            </w:r>
            <w:r w:rsidR="00D56FC8" w:rsidRPr="003C3A84">
              <w:t xml:space="preserve"> </w:t>
            </w:r>
            <w:r w:rsidRPr="003C3A84">
              <w:t>цен;</w:t>
            </w:r>
            <w:r w:rsidR="00D56FC8" w:rsidRPr="003C3A84">
              <w:t xml:space="preserve"> </w:t>
            </w:r>
            <w:r w:rsidRPr="003C3A84">
              <w:t>«Форма</w:t>
            </w:r>
            <w:r w:rsidR="00D56FC8" w:rsidRPr="003C3A84">
              <w:t xml:space="preserve"> </w:t>
            </w:r>
            <w:r w:rsidRPr="003C3A84">
              <w:t>смета</w:t>
            </w:r>
            <w:r w:rsidR="00D56FC8" w:rsidRPr="003C3A84">
              <w:t xml:space="preserve"> </w:t>
            </w:r>
            <w:r w:rsidR="00C87AE1" w:rsidRPr="003C3A84">
              <w:t>ТСН-2001</w:t>
            </w:r>
            <w:r w:rsidR="00D56FC8" w:rsidRPr="003C3A84">
              <w:t xml:space="preserve"> </w:t>
            </w:r>
            <w:r w:rsidR="00C87AE1" w:rsidRPr="003C3A84">
              <w:t xml:space="preserve">11 </w:t>
            </w:r>
            <w:r w:rsidRPr="003C3A84">
              <w:t>граф»</w:t>
            </w:r>
          </w:p>
          <w:p w14:paraId="3D3A29D6" w14:textId="77777777" w:rsidR="00601581" w:rsidRPr="003C3A84" w:rsidRDefault="00601581" w:rsidP="00601581">
            <w:pPr>
              <w:pStyle w:val="ae"/>
              <w:jc w:val="both"/>
              <w:rPr>
                <w:rStyle w:val="ad"/>
              </w:rPr>
            </w:pPr>
            <w:r w:rsidRPr="003C3A84">
              <w:t>Производство</w:t>
            </w:r>
            <w:r w:rsidR="00D56FC8" w:rsidRPr="003C3A84">
              <w:t xml:space="preserve"> </w:t>
            </w:r>
            <w:r w:rsidRPr="003C3A84">
              <w:t>строительных,</w:t>
            </w:r>
            <w:r w:rsidR="00D56FC8" w:rsidRPr="003C3A84">
              <w:t xml:space="preserve"> </w:t>
            </w:r>
            <w:r w:rsidRPr="003C3A84">
              <w:t>монтажных,</w:t>
            </w:r>
            <w:r w:rsidR="00D56FC8" w:rsidRPr="003C3A84">
              <w:t xml:space="preserve"> </w:t>
            </w:r>
            <w:r w:rsidRPr="003C3A84">
              <w:t>ремонтных,</w:t>
            </w:r>
            <w:r w:rsidR="00D56FC8" w:rsidRPr="003C3A84">
              <w:t xml:space="preserve"> </w:t>
            </w:r>
            <w:r w:rsidRPr="003C3A84">
              <w:t>пусконаладочных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других</w:t>
            </w:r>
            <w:r w:rsidR="00D56FC8" w:rsidRPr="003C3A84">
              <w:t xml:space="preserve"> </w:t>
            </w:r>
            <w:r w:rsidRPr="003C3A84">
              <w:t>работ</w:t>
            </w:r>
            <w:r w:rsidR="00D56FC8" w:rsidRPr="003C3A84">
              <w:t xml:space="preserve"> </w:t>
            </w:r>
            <w:r w:rsidRPr="003C3A84">
              <w:t>на</w:t>
            </w:r>
            <w:r w:rsidR="00D56FC8" w:rsidRPr="003C3A84">
              <w:t xml:space="preserve"> </w:t>
            </w:r>
            <w:r w:rsidRPr="003C3A84">
              <w:t>открытых</w:t>
            </w:r>
            <w:r w:rsidR="00D56FC8" w:rsidRPr="003C3A84">
              <w:t xml:space="preserve"> </w:t>
            </w:r>
            <w:r w:rsidRPr="003C3A84">
              <w:t>и</w:t>
            </w:r>
            <w:r w:rsidR="00D56FC8" w:rsidRPr="003C3A84">
              <w:t xml:space="preserve"> </w:t>
            </w:r>
            <w:r w:rsidRPr="003C3A84">
              <w:t>полуоткрытых</w:t>
            </w:r>
            <w:r w:rsidR="00D56FC8" w:rsidRPr="003C3A84">
              <w:t xml:space="preserve"> </w:t>
            </w:r>
            <w:r w:rsidRPr="003C3A84">
              <w:t>производственных</w:t>
            </w:r>
            <w:r w:rsidR="00D56FC8" w:rsidRPr="003C3A84">
              <w:t xml:space="preserve"> </w:t>
            </w:r>
            <w:r w:rsidRPr="003C3A84">
              <w:t>площадках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стесненных</w:t>
            </w:r>
            <w:r w:rsidR="00D56FC8" w:rsidRPr="003C3A84">
              <w:t xml:space="preserve"> </w:t>
            </w:r>
            <w:r w:rsidRPr="003C3A84">
              <w:t>условиях:</w:t>
            </w:r>
            <w:r w:rsidR="00D56FC8" w:rsidRPr="003C3A84">
              <w:t xml:space="preserve"> </w:t>
            </w:r>
            <w:r w:rsidRPr="003C3A84">
              <w:t>с</w:t>
            </w:r>
            <w:r w:rsidR="00D56FC8" w:rsidRPr="003C3A84">
              <w:t xml:space="preserve"> </w:t>
            </w:r>
            <w:r w:rsidRPr="003C3A84">
              <w:t>наличием</w:t>
            </w:r>
            <w:r w:rsidR="00D56FC8" w:rsidRPr="003C3A84">
              <w:t xml:space="preserve"> </w:t>
            </w:r>
            <w:r w:rsidRPr="003C3A84">
              <w:t>в</w:t>
            </w:r>
            <w:r w:rsidR="00D56FC8" w:rsidRPr="003C3A84">
              <w:t xml:space="preserve"> </w:t>
            </w:r>
            <w:r w:rsidRPr="003C3A84">
              <w:t>зоне</w:t>
            </w:r>
            <w:r w:rsidR="00D56FC8" w:rsidRPr="003C3A84">
              <w:t xml:space="preserve"> </w:t>
            </w:r>
            <w:r w:rsidRPr="003C3A84">
              <w:t>производства</w:t>
            </w:r>
            <w:r w:rsidR="00D56FC8" w:rsidRPr="003C3A84">
              <w:t xml:space="preserve"> </w:t>
            </w:r>
            <w:r w:rsidRPr="003C3A84">
              <w:t>работ</w:t>
            </w:r>
            <w:r w:rsidR="00D56FC8" w:rsidRPr="003C3A84">
              <w:t xml:space="preserve"> </w:t>
            </w:r>
            <w:r w:rsidRPr="003C3A84">
              <w:t>действующего</w:t>
            </w:r>
            <w:r w:rsidR="00D56FC8" w:rsidRPr="003C3A84">
              <w:t xml:space="preserve"> </w:t>
            </w:r>
            <w:r w:rsidRPr="003C3A84">
              <w:t>технологического</w:t>
            </w:r>
            <w:r w:rsidR="00D56FC8" w:rsidRPr="003C3A84">
              <w:t xml:space="preserve"> </w:t>
            </w:r>
            <w:r w:rsidRPr="003C3A84">
              <w:t>оборудования</w:t>
            </w:r>
            <w:r w:rsidR="00D56FC8" w:rsidRPr="003C3A84">
              <w:t xml:space="preserve"> </w:t>
            </w:r>
            <w:r w:rsidRPr="003C3A84">
              <w:t>или</w:t>
            </w:r>
            <w:r w:rsidR="00D56FC8" w:rsidRPr="003C3A84">
              <w:t xml:space="preserve"> </w:t>
            </w:r>
            <w:r w:rsidRPr="003C3A84">
              <w:t>движения</w:t>
            </w:r>
            <w:r w:rsidR="00D56FC8" w:rsidRPr="003C3A84">
              <w:t xml:space="preserve"> </w:t>
            </w:r>
            <w:r w:rsidRPr="003C3A84">
              <w:t>технологического</w:t>
            </w:r>
            <w:r w:rsidR="00D56FC8" w:rsidRPr="003C3A84">
              <w:t xml:space="preserve"> </w:t>
            </w:r>
            <w:r w:rsidRPr="003C3A84">
              <w:t>транспорта</w:t>
            </w:r>
            <w:r w:rsidR="00D56FC8" w:rsidRPr="003C3A84">
              <w:t xml:space="preserve"> </w:t>
            </w:r>
            <w:proofErr w:type="gramStart"/>
            <w:r w:rsidRPr="003C3A84">
              <w:rPr>
                <w:rStyle w:val="ad"/>
              </w:rPr>
              <w:t>К</w:t>
            </w:r>
            <w:proofErr w:type="gramEnd"/>
            <w:r w:rsidRPr="003C3A84">
              <w:rPr>
                <w:rStyle w:val="ad"/>
              </w:rPr>
              <w:t>=1,15</w:t>
            </w:r>
          </w:p>
          <w:p w14:paraId="7B63C484" w14:textId="77777777" w:rsidR="00486BE1" w:rsidRPr="003C3A84" w:rsidRDefault="00601581" w:rsidP="00C43094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Необходимо</w:t>
            </w:r>
            <w:r w:rsidR="00D56FC8"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согласовать</w:t>
            </w:r>
            <w:r w:rsidR="00D56FC8"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D56FC8"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Заказчиком</w:t>
            </w:r>
            <w:r w:rsidR="00D56FC8"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все</w:t>
            </w:r>
            <w:r w:rsidR="00D56FC8"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локальные</w:t>
            </w:r>
            <w:r w:rsidR="00D56FC8"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i/>
                <w:sz w:val="24"/>
                <w:szCs w:val="24"/>
              </w:rPr>
              <w:t>сметы.</w:t>
            </w:r>
          </w:p>
        </w:tc>
      </w:tr>
      <w:tr w:rsidR="00A52518" w:rsidRPr="007C0155" w14:paraId="0188C6FF" w14:textId="77777777" w:rsidTr="00A52518">
        <w:tc>
          <w:tcPr>
            <w:tcW w:w="490" w:type="dxa"/>
          </w:tcPr>
          <w:p w14:paraId="1613BA8B" w14:textId="77777777" w:rsidR="00A52518" w:rsidRPr="007C0155" w:rsidRDefault="00A52518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DE825BD" w14:textId="77777777" w:rsidR="00A52518" w:rsidRPr="007C0155" w:rsidRDefault="00A5251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передаче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914D44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</w:t>
            </w:r>
            <w:r w:rsidR="00D56FC8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914D44" w:rsidRPr="007C01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документации</w:t>
            </w:r>
          </w:p>
        </w:tc>
        <w:tc>
          <w:tcPr>
            <w:tcW w:w="5925" w:type="dxa"/>
          </w:tcPr>
          <w:p w14:paraId="678B12E0" w14:textId="77777777" w:rsidR="002B29B0" w:rsidRDefault="0014603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экземпляра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бумажных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носителях</w:t>
            </w:r>
            <w:r w:rsidR="002B29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FC82D4" w14:textId="48292FCE" w:rsidR="00A52518" w:rsidRPr="007C0155" w:rsidRDefault="002B29B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экземпляра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*.</w:t>
            </w:r>
            <w:proofErr w:type="spellStart"/>
            <w:r w:rsidR="00A52518"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="00C23BC9"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spellEnd"/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Start"/>
            <w:r w:rsidR="00A52518"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End"/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исходном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*.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518" w:rsidRPr="007C0155">
              <w:rPr>
                <w:rFonts w:ascii="Times New Roman" w:hAnsi="Times New Roman" w:cs="Times New Roman"/>
                <w:sz w:val="24"/>
                <w:szCs w:val="24"/>
              </w:rPr>
              <w:t>АРПС.</w:t>
            </w:r>
          </w:p>
          <w:p w14:paraId="7B33B735" w14:textId="77777777" w:rsidR="00A52518" w:rsidRPr="007C0155" w:rsidRDefault="00A52518" w:rsidP="00A5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принимается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оптическом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(компакт-диск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A08754D" w14:textId="77777777" w:rsidR="00A52518" w:rsidRPr="007C0155" w:rsidRDefault="00A52518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версии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должны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идентичны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бумажному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оригиналу.</w:t>
            </w:r>
          </w:p>
        </w:tc>
      </w:tr>
      <w:tr w:rsidR="007B7436" w:rsidRPr="007C0155" w14:paraId="766938B9" w14:textId="77777777" w:rsidTr="00A52518">
        <w:tc>
          <w:tcPr>
            <w:tcW w:w="490" w:type="dxa"/>
          </w:tcPr>
          <w:p w14:paraId="7746C4B4" w14:textId="77777777" w:rsidR="007B7436" w:rsidRPr="007C0155" w:rsidRDefault="007B7436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0F523B3" w14:textId="77777777" w:rsidR="007B7436" w:rsidRPr="007C0155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Особые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5925" w:type="dxa"/>
          </w:tcPr>
          <w:p w14:paraId="07678E94" w14:textId="0F181E77" w:rsidR="007B7436" w:rsidRPr="007D3039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 w:rsidRPr="007D303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гарантировать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 w:rsidRPr="007D3039">
              <w:rPr>
                <w:rFonts w:ascii="Times New Roman" w:hAnsi="Times New Roman" w:cs="Times New Roman"/>
                <w:sz w:val="24"/>
                <w:szCs w:val="24"/>
              </w:rPr>
              <w:t>выполняемых работ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нормативно-технической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D583AE" w14:textId="089B13B8" w:rsidR="007B7436" w:rsidRPr="007D3039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издержки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затраты,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 w:rsidRPr="007D3039">
              <w:rPr>
                <w:rFonts w:ascii="Times New Roman" w:hAnsi="Times New Roman" w:cs="Times New Roman"/>
                <w:sz w:val="24"/>
                <w:szCs w:val="24"/>
              </w:rPr>
              <w:t>выполнением работ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(составление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промежуточных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материалов,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отчета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т.д.),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должны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учтены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цене,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предлагаемой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7F" w:rsidRPr="007D3039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2981BA" w14:textId="4DCA3BC7" w:rsidR="007B7436" w:rsidRPr="007D3039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оставляет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собой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уточнить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заключении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календарный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29D" w:rsidRPr="007D3039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="006B5ED3" w:rsidRPr="007D3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629C67" w14:textId="77777777" w:rsidR="007B7436" w:rsidRPr="007D3039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3A84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должны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выполнятся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нормативно-технической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документации,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действующей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36" w:rsidRPr="007D3039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</w:p>
          <w:p w14:paraId="45170178" w14:textId="362700E1" w:rsidR="007A0A80" w:rsidRPr="003C3A84" w:rsidRDefault="007A0A8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29D" w:rsidRPr="007D303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обеспечить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неукоснительное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требований,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локальных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документах</w:t>
            </w:r>
            <w:r w:rsidR="00D56FC8" w:rsidRPr="007D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3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безопасности,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среды,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пропускного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режима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оказании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D56FC8" w:rsidRP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14:paraId="1EA04192" w14:textId="77777777" w:rsidR="00C87AE1" w:rsidRPr="003C3A84" w:rsidRDefault="00C87AE1" w:rsidP="00C87A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3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Временные работы,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14:paraId="050043E0" w14:textId="77777777" w:rsidR="00C87AE1" w:rsidRPr="003C3A84" w:rsidRDefault="00C87AE1" w:rsidP="00C87A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Непредвиденные работы, обозначенные в ССР в 1,5% (сводно- 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14:paraId="7638A6F0" w14:textId="6CB3ABC6" w:rsidR="00C87AE1" w:rsidRPr="00855E2B" w:rsidRDefault="00C87AE1" w:rsidP="00C8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A84">
              <w:rPr>
                <w:rFonts w:ascii="Times New Roman" w:hAnsi="Times New Roman" w:cs="Times New Roman"/>
                <w:sz w:val="24"/>
                <w:szCs w:val="24"/>
              </w:rPr>
              <w:t>Зимние берутся согласно ГСН 81-05-02-2007 III зона г. Москва п. 7.5 Расчетный зимний период (число, месяц) по календарному графику к сметам, с 05.XI по 05.I</w:t>
            </w:r>
            <w:r w:rsidRPr="003C3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855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7436" w:rsidRPr="007C0155" w14:paraId="7A620E6C" w14:textId="77777777" w:rsidTr="00A52518">
        <w:tc>
          <w:tcPr>
            <w:tcW w:w="490" w:type="dxa"/>
          </w:tcPr>
          <w:p w14:paraId="3DB21502" w14:textId="77777777" w:rsidR="007B7436" w:rsidRPr="007C0155" w:rsidRDefault="007B7436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3DCB4AE" w14:textId="77777777" w:rsidR="007B7436" w:rsidRPr="007C0155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согласований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федеральными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надзорными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органами</w:t>
            </w:r>
          </w:p>
        </w:tc>
        <w:tc>
          <w:tcPr>
            <w:tcW w:w="5925" w:type="dxa"/>
          </w:tcPr>
          <w:p w14:paraId="750C77EF" w14:textId="22AAA8DC" w:rsidR="007B7436" w:rsidRPr="007C0155" w:rsidRDefault="007A6E9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экспертизу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1DBE" w:rsidRPr="007C0155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1DBE" w:rsidRPr="007C0155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регистрацией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заключения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r w:rsidR="00D56FC8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141EB7" w:rsidRPr="007C0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54F" w:rsidRPr="007C0155" w14:paraId="4E6E0426" w14:textId="77777777" w:rsidTr="00A52518">
        <w:tc>
          <w:tcPr>
            <w:tcW w:w="490" w:type="dxa"/>
          </w:tcPr>
          <w:p w14:paraId="1ED03627" w14:textId="77777777" w:rsidR="00D9154F" w:rsidRPr="007C0155" w:rsidRDefault="00D9154F" w:rsidP="005573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4BA45D1" w14:textId="77777777" w:rsidR="00D9154F" w:rsidRPr="007C0155" w:rsidRDefault="00D9154F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Приложения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техническому</w:t>
            </w:r>
            <w:r w:rsidR="00D56FC8"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заданию</w:t>
            </w:r>
          </w:p>
        </w:tc>
        <w:tc>
          <w:tcPr>
            <w:tcW w:w="5925" w:type="dxa"/>
          </w:tcPr>
          <w:p w14:paraId="69153FFC" w14:textId="77777777" w:rsidR="00D9154F" w:rsidRPr="00906FE0" w:rsidRDefault="008B4E3E" w:rsidP="0055734A">
            <w:pPr>
              <w:pStyle w:val="a4"/>
              <w:numPr>
                <w:ilvl w:val="0"/>
                <w:numId w:val="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906FE0">
              <w:rPr>
                <w:rFonts w:ascii="Times New Roman" w:hAnsi="Times New Roman" w:cs="Times New Roman"/>
                <w:sz w:val="24"/>
                <w:szCs w:val="24"/>
              </w:rPr>
              <w:t>Принятые сокращения, термины и определения.</w:t>
            </w:r>
          </w:p>
          <w:p w14:paraId="6F449750" w14:textId="77777777" w:rsidR="008B4E3E" w:rsidRPr="00906FE0" w:rsidRDefault="008B4E3E" w:rsidP="0055734A">
            <w:pPr>
              <w:pStyle w:val="a4"/>
              <w:numPr>
                <w:ilvl w:val="0"/>
                <w:numId w:val="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906FE0">
              <w:rPr>
                <w:rFonts w:ascii="Times New Roman" w:hAnsi="Times New Roman" w:cs="Times New Roman"/>
                <w:sz w:val="24"/>
                <w:szCs w:val="24"/>
              </w:rPr>
              <w:t>Требования к системе/документированию.</w:t>
            </w:r>
          </w:p>
          <w:p w14:paraId="356DC010" w14:textId="0CDC9466" w:rsidR="004D05C4" w:rsidRPr="007C0155" w:rsidRDefault="00884F25" w:rsidP="0055734A">
            <w:pPr>
              <w:pStyle w:val="a4"/>
              <w:numPr>
                <w:ilvl w:val="0"/>
                <w:numId w:val="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906FE0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="00D56FC8" w:rsidRPr="00906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E0">
              <w:rPr>
                <w:rFonts w:ascii="Times New Roman" w:hAnsi="Times New Roman" w:cs="Times New Roman"/>
                <w:sz w:val="24"/>
                <w:szCs w:val="24"/>
              </w:rPr>
              <w:t>РГС</w:t>
            </w:r>
            <w:r w:rsidR="00730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813911F" w14:textId="77777777" w:rsidR="007D7CE1" w:rsidRPr="007C0155" w:rsidRDefault="007D7CE1" w:rsidP="00E85755">
      <w:pPr>
        <w:spacing w:after="0"/>
        <w:contextualSpacing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F5828C5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C015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Согласовано АО «АТК»:</w:t>
      </w:r>
    </w:p>
    <w:p w14:paraId="3420ED1A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E34C89F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7C0155">
        <w:rPr>
          <w:rFonts w:ascii="Times New Roman" w:hAnsi="Times New Roman" w:cs="Times New Roman"/>
          <w:b/>
          <w:sz w:val="24"/>
          <w:szCs w:val="24"/>
        </w:rPr>
        <w:t xml:space="preserve">.А. </w:t>
      </w:r>
      <w:r>
        <w:rPr>
          <w:rFonts w:ascii="Times New Roman" w:hAnsi="Times New Roman" w:cs="Times New Roman"/>
          <w:b/>
          <w:sz w:val="24"/>
          <w:szCs w:val="24"/>
        </w:rPr>
        <w:t>Расулова</w:t>
      </w:r>
    </w:p>
    <w:p w14:paraId="7A017538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4FAD01E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i/>
          <w:sz w:val="24"/>
          <w:szCs w:val="24"/>
        </w:rPr>
        <w:t>Согласовано АО «ТЗС»:</w:t>
      </w:r>
    </w:p>
    <w:p w14:paraId="450EE298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717B6EF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</w:r>
      <w:r w:rsidRPr="007C0155">
        <w:rPr>
          <w:rFonts w:ascii="Times New Roman" w:hAnsi="Times New Roman" w:cs="Times New Roman"/>
          <w:b/>
          <w:sz w:val="24"/>
          <w:szCs w:val="24"/>
        </w:rPr>
        <w:tab/>
        <w:t>И.В. Яшкин</w:t>
      </w:r>
    </w:p>
    <w:p w14:paraId="13D1E73D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6A0BEA9" w14:textId="77777777" w:rsidR="006E0966" w:rsidRPr="00383AF0" w:rsidRDefault="006E0966" w:rsidP="00383AF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83AF0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  <w:t xml:space="preserve">М.В. </w:t>
      </w:r>
      <w:proofErr w:type="spellStart"/>
      <w:r w:rsidRPr="00383AF0">
        <w:rPr>
          <w:rFonts w:ascii="Times New Roman" w:hAnsi="Times New Roman" w:cs="Times New Roman"/>
          <w:b/>
          <w:sz w:val="24"/>
          <w:szCs w:val="24"/>
        </w:rPr>
        <w:t>Паршков</w:t>
      </w:r>
      <w:proofErr w:type="spellEnd"/>
    </w:p>
    <w:p w14:paraId="0FBF5FBF" w14:textId="77777777" w:rsidR="006E0966" w:rsidRPr="00383AF0" w:rsidRDefault="006E0966" w:rsidP="00383AF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BC8C9BA" w14:textId="77777777" w:rsidR="006E0966" w:rsidRPr="00383AF0" w:rsidRDefault="006E0966" w:rsidP="00383AF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83AF0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</w:r>
      <w:r w:rsidRPr="00383AF0">
        <w:rPr>
          <w:rFonts w:ascii="Times New Roman" w:hAnsi="Times New Roman" w:cs="Times New Roman"/>
          <w:b/>
          <w:sz w:val="24"/>
          <w:szCs w:val="24"/>
        </w:rPr>
        <w:tab/>
        <w:t>А.В. Лапин</w:t>
      </w:r>
    </w:p>
    <w:p w14:paraId="20EFA5E9" w14:textId="77777777" w:rsidR="006E0966" w:rsidRPr="007C0155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4BC9E1C" w14:textId="77777777" w:rsidR="006E0966" w:rsidRPr="007D3039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D3039">
        <w:rPr>
          <w:rFonts w:ascii="Times New Roman" w:hAnsi="Times New Roman" w:cs="Times New Roman"/>
          <w:b/>
          <w:sz w:val="24"/>
          <w:szCs w:val="24"/>
        </w:rPr>
        <w:t>Начальник отдела метрологии</w:t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ab/>
        <w:t>К.А. Беспалый</w:t>
      </w:r>
    </w:p>
    <w:p w14:paraId="730A5011" w14:textId="77777777" w:rsidR="006E0966" w:rsidRPr="007D3039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DAE8958" w14:textId="25490A33" w:rsidR="006E0966" w:rsidRPr="007A6E99" w:rsidRDefault="006E0966" w:rsidP="006E09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D3039">
        <w:rPr>
          <w:rFonts w:ascii="Times New Roman" w:hAnsi="Times New Roman" w:cs="Times New Roman"/>
          <w:b/>
          <w:sz w:val="24"/>
          <w:szCs w:val="24"/>
        </w:rPr>
        <w:t>Директор по безопасности</w:t>
      </w:r>
      <w:r w:rsidRPr="007D3039">
        <w:rPr>
          <w:rFonts w:ascii="Times New Roman" w:hAnsi="Times New Roman" w:cs="Times New Roman"/>
          <w:b/>
          <w:sz w:val="24"/>
          <w:szCs w:val="24"/>
        </w:rPr>
        <w:tab/>
      </w:r>
      <w:r w:rsidR="00383AF0">
        <w:rPr>
          <w:rFonts w:ascii="Times New Roman" w:hAnsi="Times New Roman" w:cs="Times New Roman"/>
          <w:b/>
          <w:sz w:val="24"/>
          <w:szCs w:val="24"/>
        </w:rPr>
        <w:tab/>
      </w:r>
      <w:r w:rsidR="00383AF0">
        <w:rPr>
          <w:rFonts w:ascii="Times New Roman" w:hAnsi="Times New Roman" w:cs="Times New Roman"/>
          <w:b/>
          <w:sz w:val="24"/>
          <w:szCs w:val="24"/>
        </w:rPr>
        <w:tab/>
      </w:r>
      <w:r w:rsidR="00383AF0">
        <w:rPr>
          <w:rFonts w:ascii="Times New Roman" w:hAnsi="Times New Roman" w:cs="Times New Roman"/>
          <w:b/>
          <w:sz w:val="24"/>
          <w:szCs w:val="24"/>
        </w:rPr>
        <w:tab/>
      </w:r>
      <w:r w:rsidR="00383AF0">
        <w:rPr>
          <w:rFonts w:ascii="Times New Roman" w:hAnsi="Times New Roman" w:cs="Times New Roman"/>
          <w:b/>
          <w:sz w:val="24"/>
          <w:szCs w:val="24"/>
        </w:rPr>
        <w:tab/>
      </w:r>
      <w:r w:rsidR="00383AF0">
        <w:rPr>
          <w:rFonts w:ascii="Times New Roman" w:hAnsi="Times New Roman" w:cs="Times New Roman"/>
          <w:b/>
          <w:sz w:val="24"/>
          <w:szCs w:val="24"/>
        </w:rPr>
        <w:tab/>
      </w:r>
      <w:r w:rsidR="00383AF0">
        <w:rPr>
          <w:rFonts w:ascii="Times New Roman" w:hAnsi="Times New Roman" w:cs="Times New Roman"/>
          <w:b/>
          <w:sz w:val="24"/>
          <w:szCs w:val="24"/>
        </w:rPr>
        <w:tab/>
      </w:r>
      <w:r w:rsidRPr="007D3039">
        <w:rPr>
          <w:rFonts w:ascii="Times New Roman" w:hAnsi="Times New Roman" w:cs="Times New Roman"/>
          <w:b/>
          <w:sz w:val="24"/>
          <w:szCs w:val="24"/>
        </w:rPr>
        <w:t>В.В. Матвиенко</w:t>
      </w:r>
      <w:r w:rsidRPr="007A6E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6C44AD" w14:textId="77777777" w:rsidR="00E7175B" w:rsidRPr="007C0155" w:rsidRDefault="00E7175B" w:rsidP="007A6E9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E7175B" w:rsidRPr="007C0155" w:rsidSect="007856DD">
          <w:footerReference w:type="default" r:id="rId9"/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14:paraId="6093A638" w14:textId="77777777" w:rsidR="00F70617" w:rsidRPr="007C0155" w:rsidRDefault="00F70617" w:rsidP="00F70617">
      <w:pPr>
        <w:tabs>
          <w:tab w:val="left" w:pos="172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№</w:t>
      </w:r>
      <w:r w:rsidR="00D56FC8" w:rsidRPr="007C0155">
        <w:rPr>
          <w:rFonts w:ascii="Times New Roman" w:hAnsi="Times New Roman" w:cs="Times New Roman"/>
          <w:sz w:val="24"/>
          <w:szCs w:val="24"/>
        </w:rPr>
        <w:t>1</w:t>
      </w:r>
    </w:p>
    <w:p w14:paraId="1B5C9879" w14:textId="77777777" w:rsidR="00F70617" w:rsidRPr="007C0155" w:rsidRDefault="00F70617" w:rsidP="002065FB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sz w:val="24"/>
          <w:szCs w:val="24"/>
        </w:rPr>
        <w:t>К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техническому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заданию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«Мероприятия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по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оборудованию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системой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измерения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уровня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нефтепродукта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в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резервуарах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склада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ГСМ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3»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="00152761" w:rsidRPr="007C0155">
        <w:rPr>
          <w:rFonts w:ascii="Times New Roman" w:hAnsi="Times New Roman" w:cs="Times New Roman"/>
          <w:sz w:val="24"/>
          <w:szCs w:val="24"/>
        </w:rPr>
        <w:br/>
      </w:r>
      <w:r w:rsidR="00E70CDA" w:rsidRPr="007C0155">
        <w:rPr>
          <w:rFonts w:ascii="Times New Roman" w:hAnsi="Times New Roman" w:cs="Times New Roman"/>
          <w:sz w:val="24"/>
          <w:szCs w:val="24"/>
        </w:rPr>
        <w:t>ШИФР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="00E70CDA" w:rsidRPr="007C0155">
        <w:rPr>
          <w:rFonts w:ascii="Times New Roman" w:hAnsi="Times New Roman" w:cs="Times New Roman"/>
          <w:sz w:val="24"/>
          <w:szCs w:val="24"/>
        </w:rPr>
        <w:t>АТК-19-005</w:t>
      </w:r>
    </w:p>
    <w:p w14:paraId="4A522389" w14:textId="77777777" w:rsidR="00F70617" w:rsidRPr="007C0155" w:rsidRDefault="00F70617" w:rsidP="00F70617">
      <w:pPr>
        <w:tabs>
          <w:tab w:val="left" w:pos="17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C2A26D8" w14:textId="77777777" w:rsidR="00F70617" w:rsidRPr="007C0155" w:rsidRDefault="00F70617" w:rsidP="00F70617">
      <w:pPr>
        <w:tabs>
          <w:tab w:val="left" w:pos="17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Принятые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сокращения,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термины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и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определения</w:t>
      </w:r>
    </w:p>
    <w:p w14:paraId="082111C7" w14:textId="77777777" w:rsidR="002065FB" w:rsidRPr="007C0155" w:rsidRDefault="0043652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г.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Москва</w:t>
      </w:r>
      <w:r w:rsidR="00D56FC8" w:rsidRPr="007C01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C0155">
        <w:rPr>
          <w:rFonts w:ascii="Times New Roman" w:hAnsi="Times New Roman" w:cs="Times New Roman"/>
          <w:i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65FB" w:rsidRPr="007C0155">
        <w:rPr>
          <w:rFonts w:ascii="Times New Roman" w:hAnsi="Times New Roman" w:cs="Times New Roman"/>
          <w:sz w:val="24"/>
          <w:szCs w:val="24"/>
        </w:rPr>
        <w:t>город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="002065FB" w:rsidRPr="007C0155">
        <w:rPr>
          <w:rFonts w:ascii="Times New Roman" w:hAnsi="Times New Roman" w:cs="Times New Roman"/>
          <w:sz w:val="24"/>
          <w:szCs w:val="24"/>
        </w:rPr>
        <w:t>Москва</w:t>
      </w:r>
      <w:r w:rsidR="002065FB"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7B3A295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РФ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i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Российская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Федерация;</w:t>
      </w:r>
    </w:p>
    <w:p w14:paraId="41711D2C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ГСМ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горюче-смазочные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материалы;</w:t>
      </w:r>
    </w:p>
    <w:p w14:paraId="2B790251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ОПО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опасный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производственный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объект;</w:t>
      </w:r>
    </w:p>
    <w:p w14:paraId="5C5AB564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РД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рабочая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документация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EEDA09C" w14:textId="77777777" w:rsidR="00E2395C" w:rsidRPr="007C0155" w:rsidRDefault="00E2395C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ПД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проектная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документация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D374E00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i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ИД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исполнительная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документация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DB81ADB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ИТР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инженерно-технический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работник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AEB40FD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ВСН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Ведомственные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строительные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нормы;</w:t>
      </w:r>
    </w:p>
    <w:p w14:paraId="3E290672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СП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свод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правил;</w:t>
      </w:r>
    </w:p>
    <w:p w14:paraId="46E929C4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ГСН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государственные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строительные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нормы;</w:t>
      </w:r>
    </w:p>
    <w:p w14:paraId="79F422AF" w14:textId="77777777" w:rsidR="002065FB" w:rsidRPr="007C0155" w:rsidRDefault="002065FB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ФЕР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федеральные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единичные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расценки;</w:t>
      </w:r>
    </w:p>
    <w:p w14:paraId="25E395A7" w14:textId="77777777" w:rsidR="00CA5CD4" w:rsidRPr="007C0155" w:rsidRDefault="00CA5CD4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ПК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персональный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компьютер</w:t>
      </w:r>
      <w:r w:rsidR="001E5345" w:rsidRPr="007C0155">
        <w:rPr>
          <w:rFonts w:ascii="Times New Roman" w:hAnsi="Times New Roman" w:cs="Times New Roman"/>
          <w:sz w:val="24"/>
          <w:szCs w:val="24"/>
        </w:rPr>
        <w:t>;</w:t>
      </w:r>
    </w:p>
    <w:p w14:paraId="26F0E7BC" w14:textId="77777777" w:rsidR="00CA5CD4" w:rsidRPr="007C0155" w:rsidRDefault="00CA5CD4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ЛНД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локальная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нормативная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документация</w:t>
      </w:r>
      <w:r w:rsidR="001E5345" w:rsidRPr="007C0155">
        <w:rPr>
          <w:rFonts w:ascii="Times New Roman" w:hAnsi="Times New Roman" w:cs="Times New Roman"/>
          <w:sz w:val="24"/>
          <w:szCs w:val="24"/>
        </w:rPr>
        <w:t>;</w:t>
      </w:r>
    </w:p>
    <w:p w14:paraId="02F6D664" w14:textId="77777777" w:rsidR="00CA5CD4" w:rsidRPr="007C0155" w:rsidRDefault="00CA5CD4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РГС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резервуар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горизонтальный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стальной</w:t>
      </w:r>
      <w:r w:rsidR="001E5345" w:rsidRPr="007C0155">
        <w:rPr>
          <w:rFonts w:ascii="Times New Roman" w:hAnsi="Times New Roman" w:cs="Times New Roman"/>
          <w:sz w:val="24"/>
          <w:szCs w:val="24"/>
        </w:rPr>
        <w:t>;</w:t>
      </w:r>
    </w:p>
    <w:p w14:paraId="528B6B8E" w14:textId="77777777" w:rsidR="00CA5CD4" w:rsidRPr="007C0155" w:rsidRDefault="00CA5CD4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АЗС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автомобильная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автозаправочная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станция</w:t>
      </w:r>
      <w:r w:rsidR="00152761" w:rsidRPr="007C0155">
        <w:rPr>
          <w:rFonts w:ascii="Times New Roman" w:hAnsi="Times New Roman" w:cs="Times New Roman"/>
          <w:sz w:val="24"/>
          <w:szCs w:val="24"/>
        </w:rPr>
        <w:t>;</w:t>
      </w:r>
    </w:p>
    <w:p w14:paraId="49AA0D64" w14:textId="77777777" w:rsidR="00CA5CD4" w:rsidRPr="007C0155" w:rsidRDefault="00CA5CD4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ППН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пункт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55">
        <w:rPr>
          <w:rFonts w:ascii="Times New Roman" w:hAnsi="Times New Roman" w:cs="Times New Roman"/>
          <w:sz w:val="24"/>
          <w:szCs w:val="24"/>
        </w:rPr>
        <w:t>предперонного</w:t>
      </w:r>
      <w:proofErr w:type="spellEnd"/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налива</w:t>
      </w:r>
      <w:r w:rsidR="00152761" w:rsidRPr="007C0155">
        <w:rPr>
          <w:rFonts w:ascii="Times New Roman" w:hAnsi="Times New Roman" w:cs="Times New Roman"/>
          <w:sz w:val="24"/>
          <w:szCs w:val="24"/>
        </w:rPr>
        <w:t>;</w:t>
      </w:r>
    </w:p>
    <w:p w14:paraId="1BD087E7" w14:textId="77777777" w:rsidR="00152761" w:rsidRPr="007C0155" w:rsidRDefault="00152761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АРМ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автоматизированное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рабочее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место;</w:t>
      </w:r>
    </w:p>
    <w:p w14:paraId="29FA62D7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КТС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комплекс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технических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средств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5AE953F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ПО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программное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обеспечение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5A03BC6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ЗИП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запасные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части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и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инструменты;</w:t>
      </w:r>
    </w:p>
    <w:p w14:paraId="3F21E303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ПУЭ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правила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устройства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электроустановок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20EB9E4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АВР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–автоматический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ввод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резерва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9FE2476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АСУ</w:t>
      </w:r>
      <w:r w:rsidRPr="007C0155">
        <w:rPr>
          <w:rFonts w:ascii="Times New Roman" w:hAnsi="Times New Roman" w:cs="Times New Roman"/>
          <w:sz w:val="24"/>
          <w:szCs w:val="24"/>
        </w:rPr>
        <w:t>-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автоматизированные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системы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управления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5C9AB65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ЭВМ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b/>
          <w:sz w:val="24"/>
          <w:szCs w:val="24"/>
        </w:rPr>
        <w:t>–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электронно-вычислительная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машина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4C10414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СУБД-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система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управления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базой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данных;</w:t>
      </w:r>
    </w:p>
    <w:p w14:paraId="1BC64A8F" w14:textId="77777777" w:rsidR="001E5345" w:rsidRPr="007C0155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ОС-</w:t>
      </w:r>
      <w:r w:rsidR="00D56FC8" w:rsidRPr="007C01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операционная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система</w:t>
      </w:r>
      <w:r w:rsidRPr="007C015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1271AE1" w14:textId="18B533B8" w:rsidR="0096196E" w:rsidRPr="00275BED" w:rsidRDefault="001E5345" w:rsidP="0055734A">
      <w:pPr>
        <w:pStyle w:val="a4"/>
        <w:numPr>
          <w:ilvl w:val="0"/>
          <w:numId w:val="10"/>
        </w:num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ОЗУ</w:t>
      </w:r>
      <w:r w:rsidRPr="007C015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D56FC8" w:rsidRPr="007C01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468C6" w:rsidRPr="007C0155">
        <w:rPr>
          <w:rFonts w:ascii="Times New Roman" w:hAnsi="Times New Roman" w:cs="Times New Roman"/>
          <w:sz w:val="24"/>
          <w:szCs w:val="24"/>
        </w:rPr>
        <w:t>оперативное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запоминающее</w:t>
      </w:r>
      <w:r w:rsidR="00D56FC8" w:rsidRPr="007C0155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sz w:val="24"/>
          <w:szCs w:val="24"/>
        </w:rPr>
        <w:t>устройство</w:t>
      </w:r>
      <w:r w:rsidR="005C6AC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103B2C" w14:textId="77777777" w:rsidR="00275BED" w:rsidRDefault="00275BED" w:rsidP="00275BED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</w:p>
    <w:p w14:paraId="662FAC9B" w14:textId="77777777" w:rsidR="00275BED" w:rsidRPr="00275BED" w:rsidRDefault="00275BED" w:rsidP="00275BED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</w:p>
    <w:p w14:paraId="743EF5CA" w14:textId="77777777" w:rsidR="00884F25" w:rsidRPr="007C0155" w:rsidRDefault="00884F25">
      <w:pPr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935C129" w14:textId="77777777" w:rsidR="00AF7ABE" w:rsidRPr="007C0155" w:rsidRDefault="00AF7ABE" w:rsidP="00AF7ABE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bookmarkStart w:id="1" w:name="bookmark32"/>
      <w:r w:rsidRPr="007C0155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14:paraId="588BED47" w14:textId="27947DD2" w:rsidR="004A0178" w:rsidRDefault="004A0178" w:rsidP="004A0178">
      <w:pPr>
        <w:pStyle w:val="a4"/>
        <w:shd w:val="clear" w:color="auto" w:fill="FFFFFF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4A0178">
        <w:rPr>
          <w:rFonts w:ascii="Times New Roman" w:hAnsi="Times New Roman" w:cs="Times New Roman"/>
          <w:sz w:val="24"/>
          <w:szCs w:val="24"/>
        </w:rPr>
        <w:t xml:space="preserve">К техническому заданию «Мероприятия по оборудованию системой измерения уровня нефтепродукта в резервуарах склада ГСМ 3» </w:t>
      </w:r>
      <w:r w:rsidRPr="004A0178">
        <w:rPr>
          <w:rFonts w:ascii="Times New Roman" w:hAnsi="Times New Roman" w:cs="Times New Roman"/>
          <w:sz w:val="24"/>
          <w:szCs w:val="24"/>
        </w:rPr>
        <w:br/>
        <w:t>ШИФР АТК-19-005</w:t>
      </w:r>
    </w:p>
    <w:p w14:paraId="06ABA4E1" w14:textId="77777777" w:rsidR="004A0178" w:rsidRPr="004A0178" w:rsidRDefault="004A0178" w:rsidP="004A0178">
      <w:pPr>
        <w:pStyle w:val="a4"/>
        <w:shd w:val="clear" w:color="auto" w:fill="FFFFFF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6A86F6C6" w14:textId="65800269" w:rsidR="00AF7ABE" w:rsidRPr="007C0155" w:rsidRDefault="00AF7ABE" w:rsidP="004A0178">
      <w:pPr>
        <w:pStyle w:val="160"/>
        <w:numPr>
          <w:ilvl w:val="0"/>
          <w:numId w:val="12"/>
        </w:numPr>
        <w:shd w:val="clear" w:color="auto" w:fill="auto"/>
        <w:tabs>
          <w:tab w:val="left" w:pos="567"/>
        </w:tabs>
        <w:spacing w:after="353" w:line="240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СИСТЕМЕ</w:t>
      </w:r>
      <w:bookmarkEnd w:id="1"/>
    </w:p>
    <w:p w14:paraId="56B60509" w14:textId="77777777" w:rsidR="00AF7ABE" w:rsidRPr="007C0155" w:rsidRDefault="00AF7ABE" w:rsidP="0055734A">
      <w:pPr>
        <w:pStyle w:val="160"/>
        <w:numPr>
          <w:ilvl w:val="1"/>
          <w:numId w:val="12"/>
        </w:numPr>
        <w:shd w:val="clear" w:color="auto" w:fill="auto"/>
        <w:tabs>
          <w:tab w:val="left" w:pos="1134"/>
        </w:tabs>
        <w:spacing w:after="0" w:line="240" w:lineRule="exact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33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системе в целом</w:t>
      </w:r>
      <w:bookmarkEnd w:id="2"/>
    </w:p>
    <w:p w14:paraId="1FEC14D2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398" w:lineRule="exact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34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структуре и функционированию системы</w:t>
      </w:r>
      <w:bookmarkEnd w:id="3"/>
    </w:p>
    <w:p w14:paraId="3EE77B01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Система должна быть построена по иерархическому принципу и состоять из нижнего, среднего и верхнего уровней.</w:t>
      </w:r>
    </w:p>
    <w:p w14:paraId="5166B07A" w14:textId="77777777" w:rsidR="00AF7ABE" w:rsidRPr="007C0155" w:rsidRDefault="00AF7ABE" w:rsidP="0055734A">
      <w:pPr>
        <w:pStyle w:val="70"/>
        <w:numPr>
          <w:ilvl w:val="3"/>
          <w:numId w:val="12"/>
        </w:numPr>
        <w:shd w:val="clear" w:color="auto" w:fill="auto"/>
        <w:tabs>
          <w:tab w:val="left" w:pos="1134"/>
        </w:tabs>
        <w:spacing w:before="0" w:line="398" w:lineRule="exact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Перечень подсистем, их назначение и основные характеристики</w:t>
      </w:r>
    </w:p>
    <w:p w14:paraId="6B8D0D5D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системе выделяются следующие подсистемы:</w:t>
      </w:r>
    </w:p>
    <w:p w14:paraId="1D4688D8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Нижний уровень - это уровень датчиков и измерительных преобразователей, которые установлены непосредственно на технологическом оборудовании.</w:t>
      </w:r>
    </w:p>
    <w:p w14:paraId="35FC9B37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Средний уровень - предназначен для сбора и первичной обработки информации от датчиков, а также формирования управляющих воздействий для управления аварийной сигнализацией.</w:t>
      </w:r>
    </w:p>
    <w:p w14:paraId="36DB512B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Средний уровень обеспечивает:</w:t>
      </w:r>
    </w:p>
    <w:p w14:paraId="16C59D57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прием сигналов от датчиков, измерительных преобразователей, аварийных сигналов от вторичных приборов;</w:t>
      </w:r>
    </w:p>
    <w:p w14:paraId="3631C75B" w14:textId="77777777" w:rsidR="00AF7ABE" w:rsidRPr="007D3039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контроль достоверности и первичную обработку информации (масштабирование, вычисление те</w:t>
      </w:r>
      <w:r w:rsidR="00AB6E6F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кущих </w:t>
      </w:r>
      <w:r w:rsidR="00AB6E6F"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значений, сравнение с </w:t>
      </w:r>
      <w:proofErr w:type="spellStart"/>
      <w:r w:rsidR="00AB6E6F"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устав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ками</w:t>
      </w:r>
      <w:proofErr w:type="spellEnd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и т.д.);</w:t>
      </w:r>
    </w:p>
    <w:p w14:paraId="2EB9C31B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световую и звуковую сигнализацию аварийных технологических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параметров;</w:t>
      </w:r>
    </w:p>
    <w:p w14:paraId="277E9C81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обмен данными с верхним уровнем.</w:t>
      </w:r>
    </w:p>
    <w:p w14:paraId="3F46D575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Верхний уровень обеспечивает выполнение следующих функций:</w:t>
      </w:r>
    </w:p>
    <w:p w14:paraId="1B77C61E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аутентификацию пользователя системы при загрузке операционной системы АРМ оператора;</w:t>
      </w:r>
    </w:p>
    <w:p w14:paraId="5CF833DB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аутентификацию и разграничение прав пользователей (до 10 пользователей) в соответствии с основными ролями (оператор / технолог / администратор);</w:t>
      </w:r>
    </w:p>
    <w:p w14:paraId="38EA32EC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54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сбор сигналов, определяющих состояние производственного процесса в текущий момент времени (уровень, температура, </w:t>
      </w:r>
      <w:r w:rsidR="00F42D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плотность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 т.д.) с контроллеров и вторичных преобразователей среднего уровня</w:t>
      </w:r>
    </w:p>
    <w:p w14:paraId="0BB063D3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хранение накопленных значений в базе данных системы не менее 3-х лет;</w:t>
      </w:r>
    </w:p>
    <w:p w14:paraId="08F25233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представление накопленных и текущих данных в виде графических мнемосхем и графиков параметров по группам резервуаров (уровни </w:t>
      </w:r>
      <w:proofErr w:type="spellStart"/>
      <w:r w:rsidRPr="00DA5F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взлива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температура, </w:t>
      </w:r>
      <w:r w:rsidR="00470D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плотности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расчетные параметры и т.д.). Максимальный период времени, размещенный на графике тренда, не менее 3-х лет. Построение дополнительных опорных линий к осям ординат и </w:t>
      </w:r>
      <w:proofErr w:type="spellStart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абцисс</w:t>
      </w:r>
      <w:proofErr w:type="spellEnd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для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анализа;</w:t>
      </w:r>
    </w:p>
    <w:p w14:paraId="53481903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расчет объема и массы нефтепродуктов в горизонтальных резервуарах (при предоставлении Заказчиком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градуировочных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таблиц в электронном виде в формате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Excel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>);</w:t>
      </w:r>
    </w:p>
    <w:p w14:paraId="0FF4618F" w14:textId="77777777" w:rsidR="00AF7ABE" w:rsidRPr="00470D33" w:rsidRDefault="00AF7ABE" w:rsidP="00470D33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470D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автоматический мониторинг за состоянием контролируемых параметров, информирование о предупредительной и аварийной сигнализации (световая и звуковая сигнализация) в случае выхода значений параметров за пределы заданного диапазона;</w:t>
      </w:r>
    </w:p>
    <w:p w14:paraId="2D4F59C8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значений </w:t>
      </w:r>
      <w:proofErr w:type="spellStart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уставок</w:t>
      </w:r>
      <w:proofErr w:type="spellEnd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срабатывания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предупредительной сигнализации по верхнему предаварийному уровню (с правами технолога / администратора);</w:t>
      </w:r>
    </w:p>
    <w:p w14:paraId="58341549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ведение архивного журнала тревог и событий; хранение технологических параметров в базе данных на отдельном сервере не менее 3-х лет (максимальный период хранения ограничен объемом жесткого диска);</w:t>
      </w:r>
    </w:p>
    <w:p w14:paraId="6121843C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включение / отключение сигнализации и вывода сообщений в журнал тревог и событий (с правами технолога / администратора) по каждому резервуару;</w:t>
      </w:r>
    </w:p>
    <w:p w14:paraId="5DDACF28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right="50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диагностику работы технических средств среднего уровня системы автоматизации;</w:t>
      </w:r>
    </w:p>
    <w:p w14:paraId="2E4A17CF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автоматизацию ведения отчетной документации;</w:t>
      </w:r>
    </w:p>
    <w:p w14:paraId="6B8037B7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передачу информации во внешние системы по стандартным протоколам.</w:t>
      </w:r>
    </w:p>
    <w:p w14:paraId="30E64751" w14:textId="77777777" w:rsidR="00AF7ABE" w:rsidRPr="007C0155" w:rsidRDefault="00AF7ABE" w:rsidP="0055734A">
      <w:pPr>
        <w:pStyle w:val="70"/>
        <w:numPr>
          <w:ilvl w:val="3"/>
          <w:numId w:val="12"/>
        </w:numPr>
        <w:shd w:val="clear" w:color="auto" w:fill="auto"/>
        <w:tabs>
          <w:tab w:val="left" w:pos="1675"/>
        </w:tabs>
        <w:spacing w:before="0" w:line="398" w:lineRule="exact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Требование к способам и средствам связи между компонентами системы</w:t>
      </w:r>
    </w:p>
    <w:p w14:paraId="0D4AAE31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Входные и выходные сигналы между датчиками, органами управления и</w:t>
      </w:r>
    </w:p>
    <w:p w14:paraId="05095762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аппаратурой среднего уровня должны удовлетворять требованиям:</w:t>
      </w:r>
    </w:p>
    <w:p w14:paraId="526A0C50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электрические - тока и напряжения ГОСТ 26.011 и ГОСТ 26.013;</w:t>
      </w:r>
    </w:p>
    <w:p w14:paraId="49673E5E" w14:textId="77777777" w:rsidR="00AF7ABE" w:rsidRPr="007D3039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кодированные - ГОСТ 26.014.</w:t>
      </w:r>
    </w:p>
    <w:p w14:paraId="65007DAD" w14:textId="16C11A5E" w:rsidR="004A0178" w:rsidRPr="007D3039" w:rsidRDefault="004A0178" w:rsidP="004A0178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7D3039">
        <w:rPr>
          <w:rFonts w:ascii="Times New Roman" w:hAnsi="Times New Roman" w:cs="Times New Roman"/>
          <w:sz w:val="24"/>
          <w:szCs w:val="24"/>
        </w:rPr>
        <w:t xml:space="preserve">На этапе проектирования по согласованию с заказчиком осуществить выбор способа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связи между средствами автоматизации среднего уровня и оборудованием верхнего уровня. В случае выбора проводного связь должна осуществляется при помощи витой пары проводов по интерфейсу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7D3039">
        <w:rPr>
          <w:rFonts w:ascii="Times New Roman" w:hAnsi="Times New Roman" w:cs="Times New Roman"/>
          <w:color w:val="000000"/>
          <w:sz w:val="24"/>
          <w:szCs w:val="24"/>
        </w:rPr>
        <w:t xml:space="preserve">-485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протоколом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val="en-US"/>
        </w:rPr>
        <w:t>Modbus</w:t>
      </w:r>
      <w:r w:rsidRPr="007D30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val="en-US"/>
        </w:rPr>
        <w:t>RTU</w:t>
      </w:r>
      <w:r w:rsidRPr="007D3039">
        <w:rPr>
          <w:rFonts w:ascii="Times New Roman" w:hAnsi="Times New Roman" w:cs="Times New Roman"/>
          <w:color w:val="000000"/>
          <w:sz w:val="24"/>
          <w:szCs w:val="24"/>
        </w:rPr>
        <w:t xml:space="preserve">. Реализация беспроводного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способа</w:t>
      </w:r>
      <w:r w:rsidRPr="007D3039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радиоканалу с помощью радиомодемов (частота 433,92 МГц, мощность излучения не более 10 мВт). </w:t>
      </w:r>
    </w:p>
    <w:p w14:paraId="5EE24531" w14:textId="77777777" w:rsidR="004A0178" w:rsidRDefault="004A0178" w:rsidP="004A0178">
      <w:pPr>
        <w:pStyle w:val="70"/>
        <w:numPr>
          <w:ilvl w:val="0"/>
          <w:numId w:val="11"/>
        </w:numPr>
        <w:shd w:val="clear" w:color="auto" w:fill="auto"/>
        <w:tabs>
          <w:tab w:val="left" w:pos="1062"/>
        </w:tabs>
        <w:spacing w:before="0" w:line="398" w:lineRule="exact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Параметры обмена информацией между средним и верхним уровнем системы должны соответствовать ГОСТ 19768 и стандартам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EIA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>-232-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CITT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.24,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EIA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-422-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CUT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.11,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EIA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-485,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IEEE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802.3 </w:t>
      </w:r>
      <w:r w:rsidRPr="00967F67">
        <w:rPr>
          <w:rFonts w:ascii="Times New Roman" w:hAnsi="Times New Roman" w:cs="Times New Roman"/>
          <w:color w:val="000000"/>
          <w:sz w:val="24"/>
          <w:szCs w:val="24"/>
          <w:lang w:val="en-US"/>
        </w:rPr>
        <w:t>Ethernet</w:t>
      </w:r>
      <w:r w:rsidRPr="00967F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DDE5885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Обмен данными между узлами верхнего уровня должен осуществляться посредством локальной вычислительной сети по технологии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Ethernet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100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Base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>-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,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 основе кабеля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UTP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категории 5Е.</w:t>
      </w:r>
    </w:p>
    <w:p w14:paraId="25F6A123" w14:textId="77777777" w:rsidR="00AF7ABE" w:rsidRPr="007C0155" w:rsidRDefault="00AF7ABE" w:rsidP="0055734A">
      <w:pPr>
        <w:pStyle w:val="70"/>
        <w:numPr>
          <w:ilvl w:val="3"/>
          <w:numId w:val="12"/>
        </w:numPr>
        <w:shd w:val="clear" w:color="auto" w:fill="auto"/>
        <w:tabs>
          <w:tab w:val="left" w:pos="1134"/>
        </w:tabs>
        <w:spacing w:before="0" w:line="398" w:lineRule="exact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Требования по диагностированию системы</w:t>
      </w:r>
    </w:p>
    <w:p w14:paraId="019085C0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системе должна быть реализована возможность диагностики комплекса технических средств (КТС) системы в процессе автоматической работы, при проведении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профилактических работ на временно выведенных из работы средствах, в автономном режиме после ремонта или длительного хранения. Диагностика системы должна проводится на основе функционала поставляемых технических средств.</w:t>
      </w:r>
    </w:p>
    <w:p w14:paraId="2067B58C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398" w:lineRule="exact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35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надежности</w:t>
      </w:r>
      <w:bookmarkEnd w:id="4"/>
    </w:p>
    <w:p w14:paraId="45AC8870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Разрабатываемая система должна представлять собой восстанавливаемую, обслуживаемую систему, предназначенную для круглосуточной работы.</w:t>
      </w:r>
    </w:p>
    <w:p w14:paraId="06FB0818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Показатели надежности системы должны отвечать требованиям ГОСТ 24.701. Количественные значения показателей надежности системы определяются по результатам, полученным на этапе опытной эксплуатации.</w:t>
      </w:r>
    </w:p>
    <w:p w14:paraId="677242F4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Отказом системы должно считаться событие, заключающееся в невыполнении хотя бы одной из автоматизированных функций системы, вызванное неисправностью аппаратных средств или ошибкой в программном обеспечении (ПО) системы и требующее замены устройства за время превышающее максимальное время восстановления или доработки ПО.</w:t>
      </w:r>
    </w:p>
    <w:p w14:paraId="257F7A5C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Максимальное время восстановления работоспособности системы должно быть не более 8 часов без учета необходимых технологических операций на объекте автоматизации и при наличии достаточного комплекта ЗИП.</w:t>
      </w:r>
    </w:p>
    <w:p w14:paraId="2685EE98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Комплектность и пополняемость комплекта ЗИП должны определяться дополнительно.</w:t>
      </w:r>
    </w:p>
    <w:p w14:paraId="7B1F0885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Отказ подсистемы верхнего уровня - автоматизированного рабочего места (АРМ) не должен влиять на работу подсистем среднего и нижнего уровней (контроллеры, датчики и т.д.).</w:t>
      </w:r>
    </w:p>
    <w:p w14:paraId="7096C535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Назн</w:t>
      </w:r>
      <w:r w:rsidR="00470D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аченный срок службы системы - 15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лет.</w:t>
      </w:r>
    </w:p>
    <w:p w14:paraId="63187BDC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20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Надежное функционирование системы должно обеспечиваться путем реализации автоматизированных процедур контроля, локализации и восстановления их нормального функционирования после устранения неисправностей.</w:t>
      </w:r>
    </w:p>
    <w:p w14:paraId="3D549FA2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403" w:lineRule="exact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36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безопасности</w:t>
      </w:r>
      <w:bookmarkEnd w:id="5"/>
    </w:p>
    <w:p w14:paraId="727CD53A" w14:textId="2F880AC1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Система должна разрабатываться с учетом требований безопасности, определенных “Общими правилами взрывобезопасности для </w:t>
      </w:r>
      <w:r w:rsidR="00BE7DBC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взрывопожароопасных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химических, нефтехимических и нефтеперерабатывающих производств”.</w:t>
      </w:r>
    </w:p>
    <w:p w14:paraId="3A0D07EF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КТС системы должен соответствовать требованиям ПУЭ и требованиям безопасности к электротехническим изделиям по ГОСТ 12.2.007.0, а также требованиям по безопасности средств вычислительной техники, используемой в системе, по ГОСТ 25861.</w:t>
      </w:r>
    </w:p>
    <w:p w14:paraId="20F62B07" w14:textId="77777777" w:rsidR="00AF7ABE" w:rsidRPr="007D3039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Все внешние элементы КТС системы, находящиеся под напряжением, должны иметь защиту от случайного прикосновения человека, а сами технические средства заземлены в соответствии с требованиями ГОСТ 12.1.030 и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ПУЭ, глава 1.7.</w:t>
      </w:r>
    </w:p>
    <w:p w14:paraId="1EDD5ECC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Общие требования по технике безопасности при использовании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должны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устанавливаться специальным разделом руководства по эксплуатации системы.</w:t>
      </w:r>
    </w:p>
    <w:p w14:paraId="2D8A74E1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безопасности при монтаже, наладке, эксплуатации, обслуживании и ремонте КТС системы приводятся в документации на КТС.</w:t>
      </w:r>
    </w:p>
    <w:p w14:paraId="33B29B21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403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37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по эргономике и технической эстетике</w:t>
      </w:r>
      <w:bookmarkEnd w:id="6"/>
    </w:p>
    <w:p w14:paraId="65F60E16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Взаимодействие человека с системой осуществляется с рабочего места оператора, оборудованного цветным монитором, с функционально-цифровой клавиатурой, манипулятором типа «мышь» и печатающим устройством.</w:t>
      </w:r>
    </w:p>
    <w:p w14:paraId="0347CFEB" w14:textId="3E0E9ADF" w:rsidR="00AF7ABE" w:rsidRPr="007C0155" w:rsidRDefault="0001583F" w:rsidP="0001583F">
      <w:pPr>
        <w:pStyle w:val="70"/>
        <w:shd w:val="clear" w:color="auto" w:fill="auto"/>
        <w:tabs>
          <w:tab w:val="left" w:pos="3756"/>
        </w:tabs>
        <w:spacing w:before="0" w:line="403" w:lineRule="exact"/>
        <w:ind w:left="160" w:firstLine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 рабочем месте 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оператора должны обеспечиваться отображение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технологической информации, предупредительная и аварийная сигнализация, связь оператора с технологическим процессом и системой.</w:t>
      </w:r>
    </w:p>
    <w:p w14:paraId="75001F44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Отображение информации на экране монитора должно обеспечивать получение оператором полной характеристики текущего состояния технологического процесса и оборудования.</w:t>
      </w:r>
    </w:p>
    <w:p w14:paraId="20BC7D0D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403" w:lineRule="exact"/>
        <w:ind w:right="48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38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эксплуатации, техническому обслуживанию, ремонту и хранению</w:t>
      </w:r>
      <w:bookmarkEnd w:id="7"/>
    </w:p>
    <w:p w14:paraId="7A16242D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48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Условия эксплуатации КТС системы, при которых обеспечивается нормальное функционирование, должны соответствовать следующим требованиям:</w:t>
      </w:r>
    </w:p>
    <w:p w14:paraId="3E76C4FD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70"/>
        </w:tabs>
        <w:spacing w:before="0" w:line="403" w:lineRule="exact"/>
        <w:ind w:left="360" w:right="48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электропитание системы должно производиться от существующих двух резервированных фидеров переменного тока напряжением от 205 до 230 В и частотой 50 Гц с системой автоматического ввода резерва (АВР);</w:t>
      </w:r>
    </w:p>
    <w:p w14:paraId="3C32757A" w14:textId="77777777" w:rsidR="00072A00" w:rsidRDefault="00AF7ABE" w:rsidP="00072A00">
      <w:pPr>
        <w:pStyle w:val="70"/>
        <w:numPr>
          <w:ilvl w:val="0"/>
          <w:numId w:val="11"/>
        </w:numPr>
        <w:shd w:val="clear" w:color="auto" w:fill="auto"/>
        <w:tabs>
          <w:tab w:val="left" w:pos="1170"/>
        </w:tabs>
        <w:spacing w:before="0" w:line="403" w:lineRule="exact"/>
        <w:ind w:left="360" w:right="480" w:hanging="360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АСУ должна иметь бесперебойное эл</w:t>
      </w:r>
      <w:r w:rsidR="00072A0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ектропитание, обеспечивающее ее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функционирование в течение 30 минут после аварийного отключения электроэнергии;</w:t>
      </w:r>
    </w:p>
    <w:p w14:paraId="7B01D81C" w14:textId="76D19B83" w:rsidR="00AF7ABE" w:rsidRPr="00072A00" w:rsidRDefault="00AF7ABE" w:rsidP="00072A00">
      <w:pPr>
        <w:pStyle w:val="70"/>
        <w:numPr>
          <w:ilvl w:val="0"/>
          <w:numId w:val="11"/>
        </w:numPr>
        <w:shd w:val="clear" w:color="auto" w:fill="auto"/>
        <w:tabs>
          <w:tab w:val="left" w:pos="1170"/>
        </w:tabs>
        <w:spacing w:before="0" w:line="403" w:lineRule="exact"/>
        <w:ind w:left="360" w:right="48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72A0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колебание напряжения промышленной сети (пуски насосов, компрессоров, сварочных аппаратов и т.д.) и импульсные помехи не должны сказываться на электропитании системы.</w:t>
      </w:r>
    </w:p>
    <w:p w14:paraId="10CC9F96" w14:textId="69E38B7B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Аппаратура системы относится по надежности электроснабжения к электро</w:t>
      </w:r>
      <w:r w:rsidR="00FA34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приемникам первой категории согласно ПУЭ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(глава 1.2).</w:t>
      </w:r>
    </w:p>
    <w:p w14:paraId="1513093F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Вид технического обслуживания - периодический.</w:t>
      </w:r>
    </w:p>
    <w:p w14:paraId="165681DE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Периодичность и регламент обслуживания должны определяться действующими нормами и должны быть указаны в соответствующем руководствах по эксплуатации.</w:t>
      </w:r>
    </w:p>
    <w:p w14:paraId="0FC0DC2C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398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39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защите информации от несанкционированного доступа</w:t>
      </w:r>
      <w:bookmarkEnd w:id="8"/>
    </w:p>
    <w:p w14:paraId="74CB3223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Доступ на запуск прикладного ПО должен обеспечиваться средствами операционной системы.</w:t>
      </w:r>
    </w:p>
    <w:p w14:paraId="324F64B9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Для проектируемого прикладного ПО системы должны быть предусмотрены мероприятия по защите информации от несанкционированного доступа. Доступ к процедурам ПО, реализующим функции изменения конфигурации технологических объектов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 базах данных, должен определяться уровнем полномочий пользователя и осуществляться через систему паролей, запрашиваемых в диалоговом режиме.</w:t>
      </w:r>
    </w:p>
    <w:p w14:paraId="2AD7D85D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Доступ персонала в помещение операторной должен быть ограничен.</w:t>
      </w:r>
    </w:p>
    <w:p w14:paraId="35942261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398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40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по сохранности информации при авариях</w:t>
      </w:r>
      <w:bookmarkEnd w:id="9"/>
    </w:p>
    <w:p w14:paraId="0EF7BEBB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Временный отказ КТС или потеря электропитания не должны приводить к разрушению накапливаемой или усредняемой во времени информации.</w:t>
      </w:r>
    </w:p>
    <w:p w14:paraId="515CB717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разработке ПО должны быть предусмотрены процедуры сохранения, копирования и архивирования баз данных и системного журнала.</w:t>
      </w:r>
    </w:p>
    <w:p w14:paraId="6CE8DF2B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398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41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средствам защиты от внешних воздействий</w:t>
      </w:r>
      <w:bookmarkEnd w:id="10"/>
    </w:p>
    <w:p w14:paraId="23FB3A4C" w14:textId="6ECCFD40" w:rsidR="00AF7ABE" w:rsidRPr="007C0155" w:rsidRDefault="00AF7ABE" w:rsidP="00AF6FE1">
      <w:pPr>
        <w:pStyle w:val="70"/>
        <w:shd w:val="clear" w:color="auto" w:fill="auto"/>
        <w:spacing w:before="0" w:line="398" w:lineRule="exact"/>
        <w:ind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Технические средства системы должны быть устойчивы к воздействию</w:t>
      </w:r>
      <w:r w:rsidR="00AF6FE1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температуры и влажности окружающего воздуха по группе В1 ГОСТ Р 52931 и к воздействию механических факторов по группе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L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3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ГОСТ Р 52931 (места </w:t>
      </w:r>
      <w:r w:rsidR="004676B0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размещения,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защищенные от существенных вибраций), а для вычислительной техники - по группе 1 ГОСТ 21552.</w:t>
      </w:r>
    </w:p>
    <w:p w14:paraId="77F83033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500" w:firstLine="78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Защита КТС от внешних электрических и магнитных полей, а также помех по цепям питания, должна быть достаточной для нормального функционирования системы. Для этих целей в системе должны применятся аппаратные (схемные) решения:</w:t>
      </w:r>
    </w:p>
    <w:p w14:paraId="075E1662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48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гальваническая развязка от технологического оборудования;</w:t>
      </w:r>
    </w:p>
    <w:p w14:paraId="3F8D58D6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48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применение экранированных пар для передачи электрических сигналов;</w:t>
      </w:r>
    </w:p>
    <w:p w14:paraId="2C95DC2A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48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фильтрация помех по цепям питания.</w:t>
      </w:r>
    </w:p>
    <w:p w14:paraId="0C2C099C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Подвод сети переменного тока от силового щита с помехоподавляющим фильтром должен осуществляться кабелем в стальной трубе, соединенной с контуром защитного заземления.</w:t>
      </w:r>
    </w:p>
    <w:p w14:paraId="10794AB1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Прокладка кабельных линий, от оборудования нижнего уровня до шкафов автоматики, должна осуществляться преимущественно открытым способом в оцинкованных кабельных коробах по проектируемым эстакадам.</w:t>
      </w:r>
    </w:p>
    <w:p w14:paraId="18331170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403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42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размещению шкафов контроля, вторичных приборов и контроллеров микропроцессорных:</w:t>
      </w:r>
      <w:bookmarkEnd w:id="11"/>
    </w:p>
    <w:p w14:paraId="7A30C4CF" w14:textId="42E1328E" w:rsidR="00AF7ABE" w:rsidRPr="007C0155" w:rsidRDefault="00AF7ABE" w:rsidP="00AF7ABE">
      <w:pPr>
        <w:pStyle w:val="70"/>
        <w:shd w:val="clear" w:color="auto" w:fill="auto"/>
        <w:spacing w:before="0" w:after="364" w:line="403" w:lineRule="exact"/>
        <w:ind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 вторичные приборы и контр</w:t>
      </w:r>
      <w:r w:rsidR="004A017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оллеры устанавливаются в шкафы </w:t>
      </w:r>
      <w:r w:rsidR="004A0178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размещаются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A0178"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="004A0178"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тапливаемом помещении. АРМ</w:t>
      </w:r>
      <w:r w:rsidR="004A017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оператора размещается в операторной АЗС.</w:t>
      </w:r>
    </w:p>
    <w:p w14:paraId="3BFB3236" w14:textId="77777777" w:rsidR="00AF7ABE" w:rsidRPr="007C0155" w:rsidRDefault="00AF7ABE" w:rsidP="0055734A">
      <w:pPr>
        <w:pStyle w:val="160"/>
        <w:numPr>
          <w:ilvl w:val="1"/>
          <w:numId w:val="12"/>
        </w:numPr>
        <w:shd w:val="clear" w:color="auto" w:fill="auto"/>
        <w:tabs>
          <w:tab w:val="left" w:pos="1134"/>
        </w:tabs>
        <w:spacing w:after="0" w:line="398" w:lineRule="exact"/>
        <w:ind w:right="-1"/>
        <w:jc w:val="left"/>
        <w:rPr>
          <w:rFonts w:ascii="Times New Roman" w:hAnsi="Times New Roman" w:cs="Times New Roman"/>
          <w:sz w:val="24"/>
          <w:szCs w:val="24"/>
        </w:rPr>
      </w:pPr>
      <w:bookmarkStart w:id="12" w:name="bookmark43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Требования к задачам, выполняемым системой</w:t>
      </w:r>
      <w:bookmarkEnd w:id="12"/>
    </w:p>
    <w:p w14:paraId="2EC20295" w14:textId="77777777" w:rsidR="00AF7ABE" w:rsidRPr="007C0155" w:rsidRDefault="00AF7ABE" w:rsidP="0055734A">
      <w:pPr>
        <w:pStyle w:val="160"/>
        <w:numPr>
          <w:ilvl w:val="2"/>
          <w:numId w:val="12"/>
        </w:numPr>
        <w:shd w:val="clear" w:color="auto" w:fill="auto"/>
        <w:tabs>
          <w:tab w:val="left" w:pos="1134"/>
        </w:tabs>
        <w:spacing w:after="0" w:line="398" w:lineRule="exact"/>
        <w:ind w:right="-1"/>
        <w:jc w:val="left"/>
        <w:rPr>
          <w:rFonts w:ascii="Times New Roman" w:hAnsi="Times New Roman" w:cs="Times New Roman"/>
          <w:sz w:val="24"/>
          <w:szCs w:val="24"/>
        </w:rPr>
      </w:pPr>
      <w:bookmarkStart w:id="13" w:name="bookmark44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Перечень основных автоматизируемых функций</w:t>
      </w:r>
      <w:bookmarkEnd w:id="13"/>
    </w:p>
    <w:p w14:paraId="67C12CD0" w14:textId="77777777" w:rsidR="007C1742" w:rsidRPr="007C1742" w:rsidRDefault="00AF7ABE" w:rsidP="0055734A">
      <w:pPr>
        <w:pStyle w:val="70"/>
        <w:numPr>
          <w:ilvl w:val="3"/>
          <w:numId w:val="12"/>
        </w:numPr>
        <w:shd w:val="clear" w:color="auto" w:fill="auto"/>
        <w:tabs>
          <w:tab w:val="left" w:pos="1614"/>
        </w:tabs>
        <w:spacing w:before="0" w:line="398" w:lineRule="exact"/>
        <w:ind w:right="-1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Горизонтальные резервуары РГСн-75, </w:t>
      </w:r>
    </w:p>
    <w:p w14:paraId="63E9D41C" w14:textId="78E109CA" w:rsidR="00AF7ABE" w:rsidRPr="007C0155" w:rsidRDefault="00AF7ABE" w:rsidP="007C1742">
      <w:pPr>
        <w:pStyle w:val="70"/>
        <w:shd w:val="clear" w:color="auto" w:fill="auto"/>
        <w:tabs>
          <w:tab w:val="left" w:pos="1614"/>
        </w:tabs>
        <w:spacing w:before="0" w:line="398" w:lineRule="exact"/>
        <w:ind w:right="-1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каждого резервуара:</w:t>
      </w:r>
    </w:p>
    <w:p w14:paraId="6C418F9A" w14:textId="77777777" w:rsidR="007C1742" w:rsidRDefault="00AF7ABE" w:rsidP="00AF7ABE">
      <w:pPr>
        <w:pStyle w:val="70"/>
        <w:shd w:val="clear" w:color="auto" w:fill="auto"/>
        <w:spacing w:before="0" w:line="398" w:lineRule="exact"/>
        <w:ind w:right="-1" w:firstLine="28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измерение уровня </w:t>
      </w:r>
      <w:proofErr w:type="spellStart"/>
      <w:r w:rsidRPr="000C49E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взлива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вывод информации на АРМ верхнего уровня; </w:t>
      </w:r>
    </w:p>
    <w:p w14:paraId="3F50352E" w14:textId="77777777" w:rsidR="007C1742" w:rsidRDefault="007C1742" w:rsidP="007C1742">
      <w:pPr>
        <w:pStyle w:val="70"/>
        <w:shd w:val="clear" w:color="auto" w:fill="auto"/>
        <w:spacing w:before="0" w:line="398" w:lineRule="exact"/>
        <w:ind w:right="-1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предупредительная сигнализация высокого уровня </w:t>
      </w:r>
      <w:proofErr w:type="spellStart"/>
      <w:r w:rsidR="00AF7ABE" w:rsidRPr="000C49E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взлива</w:t>
      </w:r>
      <w:proofErr w:type="spellEnd"/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вывод информации на АРМ верхнего уровня;</w:t>
      </w:r>
    </w:p>
    <w:p w14:paraId="19DBD239" w14:textId="77777777" w:rsidR="007C1742" w:rsidRDefault="007C1742" w:rsidP="007C1742">
      <w:pPr>
        <w:pStyle w:val="70"/>
        <w:shd w:val="clear" w:color="auto" w:fill="auto"/>
        <w:spacing w:before="0" w:line="398" w:lineRule="exact"/>
        <w:ind w:right="-1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C49E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сигнализация аварийно-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высокого уровня </w:t>
      </w:r>
      <w:proofErr w:type="spellStart"/>
      <w:r w:rsidR="00AF7ABE" w:rsidRPr="000C49E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взлива</w:t>
      </w:r>
      <w:proofErr w:type="spellEnd"/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световая индикация на АРМ, вывод информации на АРМ верхнего уровня, звуковая сигнализация по месту и снаружи операторной;</w:t>
      </w:r>
      <w:r w:rsidR="00F7632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измерение температуры топлива,</w:t>
      </w:r>
      <w:r w:rsidR="00470D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вывод информации на АРМ верхнего уровня;</w:t>
      </w:r>
    </w:p>
    <w:p w14:paraId="6E617DB5" w14:textId="5E174AF4" w:rsidR="00AF7ABE" w:rsidRPr="007C0155" w:rsidRDefault="007C1742" w:rsidP="007C1742">
      <w:pPr>
        <w:pStyle w:val="70"/>
        <w:shd w:val="clear" w:color="auto" w:fill="auto"/>
        <w:spacing w:before="0" w:line="398" w:lineRule="exact"/>
        <w:ind w:right="-1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вычисление средней температуры продукта по датчикам температуры, вывод информации на АРМ верхнего уровня;</w:t>
      </w:r>
    </w:p>
    <w:p w14:paraId="2D208762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-1" w:firstLine="284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вычисление объема продукта в резервуаре по результатам измерений уровня и </w:t>
      </w:r>
      <w:proofErr w:type="spellStart"/>
      <w:r w:rsidR="00470D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градуировочным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таблицам резервуаров;</w:t>
      </w:r>
    </w:p>
    <w:p w14:paraId="53F6938A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-1" w:firstLine="28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 вывод информации по плотности на АРМ верхнего уровня;</w:t>
      </w:r>
    </w:p>
    <w:p w14:paraId="35870647" w14:textId="1A8E92CA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-1" w:firstLine="28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C0155">
        <w:rPr>
          <w:rFonts w:ascii="Times New Roman" w:hAnsi="Times New Roman" w:cs="Times New Roman"/>
          <w:sz w:val="24"/>
          <w:szCs w:val="24"/>
        </w:rPr>
        <w:t>- вычисление массы продукта в резервуаре по результатам вычисления объема и плотности продукта, вывод ин</w:t>
      </w:r>
      <w:r w:rsidR="007C1742">
        <w:rPr>
          <w:rFonts w:ascii="Times New Roman" w:hAnsi="Times New Roman" w:cs="Times New Roman"/>
          <w:sz w:val="24"/>
          <w:szCs w:val="24"/>
        </w:rPr>
        <w:t>формации на АРМ верхнего уровня.</w:t>
      </w:r>
    </w:p>
    <w:p w14:paraId="18088FE9" w14:textId="77777777" w:rsidR="00AF7ABE" w:rsidRPr="007C0155" w:rsidRDefault="00AF7ABE" w:rsidP="00AF7ABE">
      <w:pPr>
        <w:pStyle w:val="160"/>
        <w:shd w:val="clear" w:color="auto" w:fill="auto"/>
        <w:tabs>
          <w:tab w:val="left" w:pos="1134"/>
        </w:tabs>
        <w:spacing w:after="0" w:line="398" w:lineRule="exact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4" w:name="bookmark46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1.3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Требования к видам обеспечения</w:t>
      </w:r>
      <w:bookmarkEnd w:id="14"/>
    </w:p>
    <w:p w14:paraId="1B85A760" w14:textId="77777777" w:rsidR="00AF7ABE" w:rsidRPr="007C0155" w:rsidRDefault="00AF7ABE" w:rsidP="00AF7ABE">
      <w:pPr>
        <w:pStyle w:val="160"/>
        <w:shd w:val="clear" w:color="auto" w:fill="auto"/>
        <w:tabs>
          <w:tab w:val="left" w:pos="1134"/>
          <w:tab w:val="left" w:pos="1465"/>
        </w:tabs>
        <w:spacing w:after="0" w:line="398" w:lineRule="exact"/>
        <w:jc w:val="left"/>
        <w:rPr>
          <w:rFonts w:ascii="Times New Roman" w:hAnsi="Times New Roman" w:cs="Times New Roman"/>
          <w:sz w:val="24"/>
          <w:szCs w:val="24"/>
        </w:rPr>
      </w:pPr>
      <w:bookmarkStart w:id="15" w:name="bookmark47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1.3.1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Требования к программному обеспечению</w:t>
      </w:r>
      <w:bookmarkEnd w:id="15"/>
    </w:p>
    <w:p w14:paraId="7172DD85" w14:textId="6C719565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Программное обеспечение системы должно обеспечивать реализацию функций системы,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перечисленных в разделе </w:t>
      </w:r>
      <w:r w:rsidR="0009529D"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.2 данных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технических требований.</w:t>
      </w:r>
    </w:p>
    <w:p w14:paraId="5EA93ABD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Алгоритмы сбора, преобразования и обработки входной технологической информации должны быть ориентированы на реализацию средствами вычислительной техники и учитывать имеющиеся ограничения на используемую оперативную память и быстродействие применяемых промышленных контроллеров и ЭВМ.</w:t>
      </w:r>
    </w:p>
    <w:p w14:paraId="1D3F5594" w14:textId="77777777" w:rsidR="00AF7ABE" w:rsidRPr="007C0155" w:rsidRDefault="00AF7ABE" w:rsidP="0055734A">
      <w:pPr>
        <w:pStyle w:val="70"/>
        <w:numPr>
          <w:ilvl w:val="3"/>
          <w:numId w:val="14"/>
        </w:numPr>
        <w:shd w:val="clear" w:color="auto" w:fill="auto"/>
        <w:tabs>
          <w:tab w:val="left" w:pos="1134"/>
          <w:tab w:val="left" w:pos="1661"/>
        </w:tabs>
        <w:spacing w:before="0" w:line="398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Требования к составу, структуре и способам организации данных в системе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Программное обеспечение должно быть достаточным для реализации</w:t>
      </w:r>
    </w:p>
    <w:p w14:paraId="21C2DE57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автоматизированных функций системы и включать следующие категории данных:</w:t>
      </w:r>
    </w:p>
    <w:p w14:paraId="4BD885B3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216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текущие значения технологических переменных, поступающие в систему в результате опроса и первичной обработки сигналов от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датчико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-преобразующей аппаратуры;</w:t>
      </w:r>
    </w:p>
    <w:p w14:paraId="4C8DF28D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216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значения технологических переменных и технико-экономических показателей за различные интервалы времени;</w:t>
      </w:r>
    </w:p>
    <w:p w14:paraId="7C9EF2D8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0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предельные значения технологических переменных;</w:t>
      </w:r>
    </w:p>
    <w:p w14:paraId="78D750AF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0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информацию о конфигурации системы;</w:t>
      </w:r>
    </w:p>
    <w:p w14:paraId="773F5277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0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нормативно-справочная информацию.</w:t>
      </w:r>
    </w:p>
    <w:p w14:paraId="534B9A09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Данные должны быть систематизированы и структурированы по иерархическому принципу.</w:t>
      </w:r>
    </w:p>
    <w:p w14:paraId="16614063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Данные в системе должны быть организованы в табличной форме в виде баз данных.</w:t>
      </w:r>
    </w:p>
    <w:p w14:paraId="2BEFC5C5" w14:textId="77777777" w:rsidR="00AF7ABE" w:rsidRPr="007C0155" w:rsidRDefault="00AF7ABE" w:rsidP="00AF7ABE">
      <w:pPr>
        <w:pStyle w:val="70"/>
        <w:shd w:val="clear" w:color="auto" w:fill="auto"/>
        <w:tabs>
          <w:tab w:val="left" w:pos="1134"/>
          <w:tab w:val="left" w:pos="1710"/>
        </w:tabs>
        <w:spacing w:before="0" w:line="398" w:lineRule="exact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1.3.1.2 </w:t>
      </w: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ab/>
        <w:t>Требования по применению системы управления базами данных (СУБД)</w:t>
      </w:r>
    </w:p>
    <w:p w14:paraId="2882EC10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Используемая СУБД должна находиться на отдельном информационном сервере,</w:t>
      </w:r>
    </w:p>
    <w:p w14:paraId="41A6DEF4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обеспечивающим работу с реляционными структурами данных.</w:t>
      </w:r>
    </w:p>
    <w:p w14:paraId="39C418DF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СУБД должна обеспечивать ввод и обновление данных в ручном режиме с клавиатуры и автоматическом режиме из рабочих программ.</w:t>
      </w:r>
    </w:p>
    <w:p w14:paraId="32FB01DF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СУБД должна обеспечивать передачу данных в программы представления и отображения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информации на экранах мониторов АРМ.</w:t>
      </w:r>
    </w:p>
    <w:p w14:paraId="6283A033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СУБД должна обеспечивать стандартным образом взаимодействие с другими удаленными базами данных по сети.</w:t>
      </w:r>
    </w:p>
    <w:p w14:paraId="06F7CF93" w14:textId="7F58DE75" w:rsidR="009047E6" w:rsidRPr="003F71FF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СУБД должна иметь средства для распределенной работы в сети.</w:t>
      </w:r>
    </w:p>
    <w:p w14:paraId="67457971" w14:textId="77777777" w:rsidR="00AF7ABE" w:rsidRPr="007C0155" w:rsidRDefault="00AF7ABE" w:rsidP="00AF7ABE">
      <w:pPr>
        <w:pStyle w:val="70"/>
        <w:shd w:val="clear" w:color="auto" w:fill="auto"/>
        <w:tabs>
          <w:tab w:val="left" w:pos="1134"/>
          <w:tab w:val="left" w:pos="1621"/>
        </w:tabs>
        <w:spacing w:before="0" w:line="398" w:lineRule="exact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1.3.1.3</w:t>
      </w: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ab/>
        <w:t>Требования к процессу сбора, обработки, передачи данных в системе и представлению данных</w:t>
      </w:r>
    </w:p>
    <w:p w14:paraId="6F50D078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Входная технологическая информация должна формироваться средствами автоматического ввода нижнего и среднего уровней и передаваться в ЭВМ верхнего уровня.</w:t>
      </w:r>
    </w:p>
    <w:p w14:paraId="0A5A856E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Технико-экономические показатели должны формироваться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программно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ЭВМ в результате обработки входной технологической информации.</w:t>
      </w:r>
    </w:p>
    <w:p w14:paraId="4DBD8DEC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Предельные значения, параметры настройки и информация о конфигурации системы должны вводится в ручном режиме с клавиатуры ЭВМ.</w:t>
      </w:r>
    </w:p>
    <w:p w14:paraId="7BFA8314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передаче данных в системе должно обеспечиваться обнаружение ошибок в передаваемых данных и повторная передача данных при обнаружении ошибок.</w:t>
      </w:r>
    </w:p>
    <w:p w14:paraId="54838921" w14:textId="77777777" w:rsidR="00AF7ABE" w:rsidRPr="007C0155" w:rsidRDefault="00AF7ABE" w:rsidP="00AF7ABE">
      <w:pPr>
        <w:pStyle w:val="70"/>
        <w:shd w:val="clear" w:color="auto" w:fill="auto"/>
        <w:tabs>
          <w:tab w:val="left" w:pos="1134"/>
          <w:tab w:val="left" w:pos="1626"/>
        </w:tabs>
        <w:spacing w:before="0" w:line="398" w:lineRule="exact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1.3.1.4</w:t>
      </w: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ab/>
        <w:t>Требования к защите данных от разрушений при авариях и сбоях в электропитании системы</w:t>
      </w:r>
    </w:p>
    <w:p w14:paraId="5530A25C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Алгоритмы ввода и изменения информации должны быть разработаны таким образом, чтобы вероятность разрушения данных при аварийном отключении электропитания была минимальна.</w:t>
      </w:r>
    </w:p>
    <w:p w14:paraId="45D1886D" w14:textId="77777777" w:rsidR="00AF7ABE" w:rsidRPr="007C0155" w:rsidRDefault="00AF7ABE" w:rsidP="0055734A">
      <w:pPr>
        <w:pStyle w:val="70"/>
        <w:numPr>
          <w:ilvl w:val="3"/>
          <w:numId w:val="15"/>
        </w:numPr>
        <w:shd w:val="clear" w:color="auto" w:fill="auto"/>
        <w:tabs>
          <w:tab w:val="left" w:pos="1134"/>
          <w:tab w:val="left" w:pos="1710"/>
        </w:tabs>
        <w:spacing w:before="0" w:line="398" w:lineRule="exac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Требования к контролю, хранению, обновлению и восстановлению данных</w:t>
      </w:r>
    </w:p>
    <w:p w14:paraId="43C2FF30" w14:textId="36718DA9" w:rsidR="00AF7ABE" w:rsidRPr="007C0155" w:rsidRDefault="00AF7ABE" w:rsidP="00493F4B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Должны быть реализованы алгоритмы контроля целостности и восстановления баз</w:t>
      </w:r>
      <w:r w:rsidR="00493F4B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данных.</w:t>
      </w:r>
    </w:p>
    <w:p w14:paraId="2AC4B41F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Должны быть разработаны программы для хранения, периодической архивации и восстановления содержимого баз данных.</w:t>
      </w:r>
    </w:p>
    <w:p w14:paraId="573EE160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Должен вестись журнал изменений в базах данных, обеспечивающий их восстановление.</w:t>
      </w:r>
    </w:p>
    <w:p w14:paraId="22591118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системы должно включать ПО промышленных контроллеров и ПО АРМ верхнего уровня.</w:t>
      </w:r>
    </w:p>
    <w:p w14:paraId="4DF18ACD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состав ПО промышленных контроллеров должны входить:</w:t>
      </w:r>
    </w:p>
    <w:p w14:paraId="4666C672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монитор реального времени;</w:t>
      </w:r>
    </w:p>
    <w:p w14:paraId="6FD7D36F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программы сбора и обработки технологической информации;</w:t>
      </w:r>
    </w:p>
    <w:p w14:paraId="45D7493A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программа связи с АРМ верхнего уровня;</w:t>
      </w:r>
    </w:p>
    <w:p w14:paraId="6F21124E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программы автоматического тестирования и диагностики.</w:t>
      </w:r>
    </w:p>
    <w:p w14:paraId="62C82B2D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состав ПО АРМ верхнего уровня должны входить:</w:t>
      </w:r>
    </w:p>
    <w:p w14:paraId="342D4C78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операционная система (ОС);</w:t>
      </w:r>
    </w:p>
    <w:p w14:paraId="48DB5961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служебные программы;</w:t>
      </w:r>
    </w:p>
    <w:p w14:paraId="2200CA83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базовое ПО;</w:t>
      </w:r>
    </w:p>
    <w:p w14:paraId="1365C920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93"/>
          <w:tab w:val="left" w:pos="1125"/>
        </w:tabs>
        <w:spacing w:before="0" w:line="398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прикладное ПО.</w:t>
      </w:r>
    </w:p>
    <w:p w14:paraId="63D185DF" w14:textId="69DFFD99" w:rsidR="00AF7ABE" w:rsidRPr="007C0155" w:rsidRDefault="00AF7ABE" w:rsidP="00493F4B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Служебные программы должны обеспечивать контроль и диагностику устройств</w:t>
      </w:r>
      <w:r w:rsidR="00493F4B">
        <w:rPr>
          <w:rFonts w:ascii="Times New Roman" w:hAnsi="Times New Roman" w:cs="Times New Roman"/>
          <w:sz w:val="24"/>
          <w:szCs w:val="24"/>
        </w:rPr>
        <w:t xml:space="preserve">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АРМ.</w:t>
      </w:r>
    </w:p>
    <w:p w14:paraId="780997CC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Связное ПО должно обеспечивать обмен данными между АРМ верхнего уровня и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промышленными контроллерами среднего уровня, а также между АРМ верхнего уровня и вышестоящими системами.</w:t>
      </w:r>
    </w:p>
    <w:p w14:paraId="23115A82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Базовое ПО должно включать управляющую программу реального времени, СУБД, программы представления данных и вывода на экран монитора.</w:t>
      </w:r>
    </w:p>
    <w:p w14:paraId="6BC9E831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Прикладное ПО должно разрабатываться на основе базового ПО и непосредственно обеспечивать выполнение функций системы.</w:t>
      </w:r>
    </w:p>
    <w:p w14:paraId="3BDD9E21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Прикладное ПО должно быть разработано для разрешения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>1920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1080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точек экранов мониторов АРМ.</w:t>
      </w:r>
    </w:p>
    <w:p w14:paraId="40083B6B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Глубина архивов для отображения исторических графиков должна составлять не менее 3-х лет.</w:t>
      </w:r>
    </w:p>
    <w:p w14:paraId="16DC5323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398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системы должно строиться по модульному принципу и поддерживать масштабируемость системы.</w:t>
      </w:r>
    </w:p>
    <w:p w14:paraId="1D6E2256" w14:textId="77777777" w:rsidR="00AF7ABE" w:rsidRPr="007C0155" w:rsidRDefault="00AF7ABE" w:rsidP="00AF7ABE">
      <w:pPr>
        <w:pStyle w:val="70"/>
        <w:shd w:val="clear" w:color="auto" w:fill="auto"/>
        <w:tabs>
          <w:tab w:val="left" w:pos="993"/>
        </w:tabs>
        <w:spacing w:before="0" w:line="403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Операционная система, служебные программы, связное ПО и базовое ПО должны быть стандартными и основываться на широкодоступных программных пакетах.</w:t>
      </w:r>
    </w:p>
    <w:p w14:paraId="2527EEB2" w14:textId="77777777" w:rsidR="00AF7ABE" w:rsidRPr="007C0155" w:rsidRDefault="00AF7ABE" w:rsidP="00AF7ABE">
      <w:pPr>
        <w:pStyle w:val="70"/>
        <w:shd w:val="clear" w:color="auto" w:fill="auto"/>
        <w:tabs>
          <w:tab w:val="left" w:pos="1134"/>
        </w:tabs>
        <w:spacing w:before="0" w:after="360" w:line="403" w:lineRule="exac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Функционирование ПО системы должно обеспечиваться на любой ЭВМ с характеристиками не хуже приведенных в следующем разделе.</w:t>
      </w:r>
    </w:p>
    <w:p w14:paraId="07FCF803" w14:textId="77777777" w:rsidR="00AF7ABE" w:rsidRPr="007C0155" w:rsidRDefault="00AF7ABE" w:rsidP="00AF7ABE">
      <w:pPr>
        <w:pStyle w:val="160"/>
        <w:shd w:val="clear" w:color="auto" w:fill="auto"/>
        <w:tabs>
          <w:tab w:val="left" w:pos="1134"/>
        </w:tabs>
        <w:spacing w:after="0" w:line="403" w:lineRule="exact"/>
        <w:ind w:right="-1"/>
        <w:jc w:val="left"/>
        <w:rPr>
          <w:rFonts w:ascii="Times New Roman" w:hAnsi="Times New Roman" w:cs="Times New Roman"/>
          <w:sz w:val="24"/>
          <w:szCs w:val="24"/>
        </w:rPr>
      </w:pPr>
      <w:bookmarkStart w:id="16" w:name="bookmark48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1.4.2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Требования к техническому обеспечению</w:t>
      </w:r>
      <w:bookmarkEnd w:id="16"/>
    </w:p>
    <w:p w14:paraId="0EC33A4C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-1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Выбор должен определяться условиями эксплуатации и вычислительной мощностью (производительность процессора, объем оперативной и внешней памяти), необходимой для реализации автоматизируемых функций.</w:t>
      </w:r>
    </w:p>
    <w:p w14:paraId="72A039B7" w14:textId="77777777" w:rsidR="00AF7ABE" w:rsidRPr="007D3039" w:rsidRDefault="00AF7ABE" w:rsidP="00AF7ABE">
      <w:pPr>
        <w:pStyle w:val="70"/>
        <w:shd w:val="clear" w:color="auto" w:fill="auto"/>
        <w:spacing w:before="0" w:line="403" w:lineRule="exact"/>
        <w:ind w:right="-1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Технические средства нижнего уровня (первичные преобразователи) устанавливаются непосредственно на технологическом оборудовании. В качестве первичных преобразователей и исполнительных механизмов используются серийно выпускаемые приборы и средства автоматизации, имеющие искробезопасные цепи. Средства измерения и управления, размещенные во взрывоопасных зонах, должны иметь уровень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взрывозащиты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категории взрывоопасной смеси МВ и группы ТЗ. В случае, если на существующих резервуарах свободные люки не удовлетворяют требованиям для установки проектируемых датчиков или свободные люки отсутствуют, в проекте необходимо разработать требования к монтажу дополнительных люков и </w:t>
      </w: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чертежи установки датчиков на люках резервуаров.</w:t>
      </w:r>
    </w:p>
    <w:p w14:paraId="420E0D6B" w14:textId="77777777" w:rsidR="00056DF3" w:rsidRPr="007D3039" w:rsidRDefault="00056DF3" w:rsidP="00056DF3">
      <w:pPr>
        <w:pStyle w:val="70"/>
        <w:shd w:val="clear" w:color="auto" w:fill="auto"/>
        <w:spacing w:before="0" w:line="360" w:lineRule="auto"/>
        <w:ind w:right="-1" w:firstLine="7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качестве первичных преобразователей должны быть использованы многофункциональные датчики обеспечивающие:</w:t>
      </w:r>
    </w:p>
    <w:p w14:paraId="3025A1C8" w14:textId="77777777" w:rsidR="00056DF3" w:rsidRPr="007D3039" w:rsidRDefault="00056DF3" w:rsidP="00056DF3">
      <w:pPr>
        <w:pStyle w:val="af5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</w:rPr>
        <w:t>контактное автоматическое измерение уровня контролируемой среды;</w:t>
      </w:r>
    </w:p>
    <w:p w14:paraId="2EBC3C51" w14:textId="77777777" w:rsidR="00056DF3" w:rsidRPr="007D3039" w:rsidRDefault="00056DF3" w:rsidP="00056DF3">
      <w:pPr>
        <w:pStyle w:val="af5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</w:rPr>
        <w:t xml:space="preserve">контактное автоматическое измерение уровня раздела сред (подтоварной воды); </w:t>
      </w:r>
    </w:p>
    <w:p w14:paraId="12B6D695" w14:textId="5AED521F" w:rsidR="00056DF3" w:rsidRPr="007D3039" w:rsidRDefault="00056DF3" w:rsidP="00FC381A">
      <w:pPr>
        <w:pStyle w:val="af5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</w:rPr>
        <w:t>измерение плотности контролируемой среды</w:t>
      </w:r>
      <w:r w:rsidR="00FC381A">
        <w:rPr>
          <w:rFonts w:ascii="Times New Roman" w:hAnsi="Times New Roman" w:cs="Times New Roman"/>
          <w:color w:val="000000"/>
          <w:sz w:val="24"/>
          <w:szCs w:val="24"/>
        </w:rPr>
        <w:t xml:space="preserve"> (плотномер или </w:t>
      </w:r>
      <w:r w:rsidR="00FC381A" w:rsidRPr="00FC381A">
        <w:rPr>
          <w:rFonts w:ascii="Times New Roman" w:hAnsi="Times New Roman" w:cs="Times New Roman"/>
          <w:color w:val="000000"/>
          <w:sz w:val="24"/>
          <w:szCs w:val="24"/>
        </w:rPr>
        <w:t>измерение гидростатического давления, пропорционального уровню и плотности контролируемой среды</w:t>
      </w:r>
      <w:r w:rsidR="00FC381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0B52CD2D" w14:textId="5F669EA3" w:rsidR="00056DF3" w:rsidRPr="007D3039" w:rsidRDefault="00056DF3" w:rsidP="00056DF3">
      <w:pPr>
        <w:pStyle w:val="af5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измерение температуры </w:t>
      </w:r>
      <w:r w:rsidR="007D3039">
        <w:rPr>
          <w:rFonts w:ascii="Times New Roman" w:hAnsi="Times New Roman" w:cs="Times New Roman"/>
          <w:color w:val="000000"/>
          <w:sz w:val="24"/>
          <w:szCs w:val="24"/>
        </w:rPr>
        <w:t>не менее чем в</w:t>
      </w:r>
      <w:r w:rsidRPr="007D3039">
        <w:rPr>
          <w:rFonts w:ascii="Times New Roman" w:hAnsi="Times New Roman" w:cs="Times New Roman"/>
          <w:color w:val="000000"/>
          <w:sz w:val="24"/>
          <w:szCs w:val="24"/>
        </w:rPr>
        <w:t xml:space="preserve"> пяти точках, расположенных равномерно по длине чувствительного элемента датчика;</w:t>
      </w:r>
    </w:p>
    <w:p w14:paraId="449FB508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-1" w:firstLine="7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Все применяемые средства измерений должны быть утвержденного типа, зарегистрированы в Федеральном информационном фонде по обеспечению единства измерений (государственный реестр средств измерений) и иметь действующее свидетельство об утверждении типа, в соответствии с приказом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Минпромторга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от 30 ноября 2009 года №1081, МИ 3290-2010 «ГСИ. Рекомендация по подготовке, оформлению и рассмотрению материалов испытаний средств измерений в целях утверждения типа».</w:t>
      </w:r>
    </w:p>
    <w:p w14:paraId="3DF0C295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Учет массы нефтепродуктов реализовать согласно ГОСТ Р 8.595. В проекте следует применить два метода измерений массы:</w:t>
      </w:r>
    </w:p>
    <w:p w14:paraId="58659D54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27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косвенный метод статических измерений массы продукта (</w:t>
      </w:r>
      <w:r w:rsidR="00470D33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метод используется в качестве основного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);</w:t>
      </w:r>
    </w:p>
    <w:p w14:paraId="4D517921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обеспечения требуемых норм точности по ГОСТ Р 8.595 «ГСИ. Масса нефти и нефтепродуктов. Общие требования к методикам выполнения измерений» необходимо использовать оборудование следующего класса точности:</w:t>
      </w:r>
    </w:p>
    <w:p w14:paraId="49A0CA1E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1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датчики уровня (измерение уровня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взлива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 с основной абсолютной погрешностью измерения не более ± 1 мм;</w:t>
      </w:r>
    </w:p>
    <w:p w14:paraId="3876C6A7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913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датчики температуры продукта с основной абсолютной погрешностью измерения не более ± 0.5 °С;</w:t>
      </w:r>
    </w:p>
    <w:p w14:paraId="3FAFC1C5" w14:textId="77777777" w:rsidR="00AF7ABE" w:rsidRPr="00470D33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012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поверенные РГС с погрешностью градуировки не более ± 0.2</w:t>
      </w:r>
      <w:r w:rsidR="00071174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%.</w:t>
      </w:r>
    </w:p>
    <w:p w14:paraId="54A978E2" w14:textId="77777777" w:rsidR="00470D33" w:rsidRPr="00470D33" w:rsidRDefault="00470D33" w:rsidP="00470D33">
      <w:pPr>
        <w:pStyle w:val="70"/>
        <w:numPr>
          <w:ilvl w:val="0"/>
          <w:numId w:val="11"/>
        </w:numPr>
        <w:shd w:val="clear" w:color="auto" w:fill="auto"/>
        <w:tabs>
          <w:tab w:val="left" w:pos="91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датчики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плотности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 основной абсолютной погрешностью измерения не более ±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0,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  кг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/м</w:t>
      </w:r>
      <w:r w:rsidRPr="00470D33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3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14:paraId="048F5989" w14:textId="4844FC77" w:rsidR="00AF7ABE" w:rsidRPr="007C0155" w:rsidRDefault="00AF7ABE" w:rsidP="00AF7ABE">
      <w:pPr>
        <w:pStyle w:val="70"/>
        <w:shd w:val="clear" w:color="auto" w:fill="auto"/>
        <w:tabs>
          <w:tab w:val="left" w:pos="1272"/>
        </w:tabs>
        <w:spacing w:before="0" w:line="398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Система ввода-вывода среднего уровня строится на базе серийно выпускаемых вторичных приборов и промышленных контроллеров. Комплекс технических средств данного уровня монтируется в специализированных шкафах, оборудованных кроссовыми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клеммниками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барьерами </w:t>
      </w:r>
      <w:proofErr w:type="spellStart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искрозащиты</w:t>
      </w:r>
      <w:proofErr w:type="spellEnd"/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преобразователями сигналов, источниками питания, источниками бесперебойного питания. Специализированные шкафы размещаются в отапливаемых помещениях. Количество шкафов с контроллерами и вторичными приборами определяется на этапе проектирования. Связь между оборудованием нижнего уровня и средствами автоматизации среднего уровня должна осуществляться контрольным кабелем.</w:t>
      </w:r>
    </w:p>
    <w:p w14:paraId="296CE32A" w14:textId="77777777" w:rsidR="00684BBF" w:rsidRPr="007D3039" w:rsidRDefault="00684BBF" w:rsidP="00684BBF">
      <w:pPr>
        <w:pStyle w:val="70"/>
        <w:shd w:val="clear" w:color="auto" w:fill="auto"/>
        <w:tabs>
          <w:tab w:val="left" w:pos="1272"/>
        </w:tabs>
        <w:spacing w:before="0" w:line="398" w:lineRule="exact"/>
        <w:ind w:right="-1" w:firstLine="80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Комплекс технических средств верхнего уровня размещается в операторной АЗС, АРМ оператора обеспечиваются отдельным </w:t>
      </w:r>
      <w:proofErr w:type="spellStart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источникамом</w:t>
      </w:r>
      <w:proofErr w:type="spellEnd"/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бесперебойного питания.</w:t>
      </w:r>
    </w:p>
    <w:p w14:paraId="3563301A" w14:textId="77777777" w:rsidR="00AF7ABE" w:rsidRPr="007C0155" w:rsidRDefault="00F76325" w:rsidP="00AF7ABE">
      <w:pPr>
        <w:pStyle w:val="70"/>
        <w:shd w:val="clear" w:color="auto" w:fill="auto"/>
        <w:tabs>
          <w:tab w:val="left" w:pos="1272"/>
        </w:tabs>
        <w:spacing w:before="0" w:line="398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Предусмотреть возможность</w:t>
      </w:r>
      <w:r w:rsidR="00AF7ABE" w:rsidRPr="007D303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удаленного доступа к АРМ оператора по сети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Интернет в режиме мониторинга по защищённому каналу связи с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аутентификацией</w:t>
      </w:r>
      <w:r w:rsidR="00AF7ABE"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39392D43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АРМ оператора должно состоять из следующих технических средств:</w:t>
      </w:r>
    </w:p>
    <w:p w14:paraId="0EAD6725" w14:textId="6CE0CA5C" w:rsidR="00AF7ABE" w:rsidRPr="00493F4B" w:rsidRDefault="00AF7ABE" w:rsidP="00493F4B">
      <w:pPr>
        <w:pStyle w:val="70"/>
        <w:numPr>
          <w:ilvl w:val="0"/>
          <w:numId w:val="11"/>
        </w:numPr>
        <w:shd w:val="clear" w:color="auto" w:fill="auto"/>
        <w:tabs>
          <w:tab w:val="left" w:pos="1138"/>
          <w:tab w:val="left" w:pos="3486"/>
          <w:tab w:val="left" w:pos="5439"/>
          <w:tab w:val="left" w:pos="6385"/>
          <w:tab w:val="left" w:pos="8876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стационарный компьютер в промышленном исполнении</w:t>
      </w:r>
      <w:r w:rsidR="00493F4B">
        <w:rPr>
          <w:rFonts w:ascii="Times New Roman" w:hAnsi="Times New Roman" w:cs="Times New Roman"/>
          <w:sz w:val="24"/>
          <w:szCs w:val="24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(с характеристиками не хуже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Intel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</w:t>
      </w:r>
      <w:proofErr w:type="spellEnd"/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ОЗУ 16 Гб,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2</w:t>
      </w:r>
      <w:proofErr w:type="spellStart"/>
      <w:r w:rsidR="00F76325"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xSSD</w:t>
      </w:r>
      <w:proofErr w:type="spellEnd"/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500 Гб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RAID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-1; 2</w:t>
      </w:r>
      <w:proofErr w:type="spellStart"/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xEthernet</w:t>
      </w:r>
      <w:proofErr w:type="spellEnd"/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100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BASE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-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TX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);</w:t>
      </w:r>
    </w:p>
    <w:p w14:paraId="2D5ABA8D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клавиатура;</w:t>
      </w:r>
    </w:p>
    <w:p w14:paraId="0CB39156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манипулятор «мышь»;</w:t>
      </w:r>
    </w:p>
    <w:p w14:paraId="5FDB491C" w14:textId="43B8BAF6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монитор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LCD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684BB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” с разрешением экрана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>1920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1080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встроенными динамиками. Информационный сервер должен состоять из следующего оборудования:</w:t>
      </w:r>
    </w:p>
    <w:p w14:paraId="1C115879" w14:textId="6C7278B2" w:rsidR="00AF7ABE" w:rsidRPr="00493F4B" w:rsidRDefault="00AF7ABE" w:rsidP="00493F4B">
      <w:pPr>
        <w:pStyle w:val="70"/>
        <w:numPr>
          <w:ilvl w:val="0"/>
          <w:numId w:val="11"/>
        </w:numPr>
        <w:shd w:val="clear" w:color="auto" w:fill="auto"/>
        <w:tabs>
          <w:tab w:val="left" w:pos="1138"/>
          <w:tab w:val="left" w:pos="3486"/>
          <w:tab w:val="left" w:pos="5439"/>
          <w:tab w:val="left" w:pos="6385"/>
          <w:tab w:val="left" w:pos="8876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стационарный компьютер в промышленном исполнении</w:t>
      </w:r>
      <w:r w:rsidR="00493F4B">
        <w:rPr>
          <w:rFonts w:ascii="Times New Roman" w:hAnsi="Times New Roman" w:cs="Times New Roman"/>
          <w:sz w:val="24"/>
          <w:szCs w:val="24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(с характеристиками не хуже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Intel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</w:t>
      </w:r>
      <w:proofErr w:type="spellEnd"/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ОЗУ 16 Гб, </w:t>
      </w:r>
      <w:r w:rsidR="00684BBF">
        <w:rPr>
          <w:rFonts w:ascii="Times New Roman" w:hAnsi="Times New Roman" w:cs="Times New Roman"/>
          <w:color w:val="000000"/>
          <w:sz w:val="24"/>
          <w:szCs w:val="24"/>
          <w:lang w:bidi="en-US"/>
        </w:rPr>
        <w:t>4</w:t>
      </w:r>
      <w:proofErr w:type="spellStart"/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xHDD</w:t>
      </w:r>
      <w:proofErr w:type="spellEnd"/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="00684BBF">
        <w:rPr>
          <w:rFonts w:ascii="Times New Roman" w:hAnsi="Times New Roman" w:cs="Times New Roman"/>
          <w:color w:val="000000"/>
          <w:sz w:val="24"/>
          <w:szCs w:val="24"/>
          <w:lang w:bidi="en-US"/>
        </w:rPr>
        <w:t>500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Гб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RAID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-1</w:t>
      </w:r>
      <w:r w:rsidR="00684BBF">
        <w:rPr>
          <w:rFonts w:ascii="Times New Roman" w:hAnsi="Times New Roman" w:cs="Times New Roman"/>
          <w:color w:val="000000"/>
          <w:sz w:val="24"/>
          <w:szCs w:val="24"/>
          <w:lang w:bidi="en-US"/>
        </w:rPr>
        <w:t>0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; 2</w:t>
      </w:r>
      <w:proofErr w:type="spellStart"/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xEthernet</w:t>
      </w:r>
      <w:proofErr w:type="spellEnd"/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100 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BASE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-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</w:t>
      </w:r>
      <w:r w:rsidRPr="00493F4B">
        <w:rPr>
          <w:rFonts w:ascii="Times New Roman" w:hAnsi="Times New Roman" w:cs="Times New Roman"/>
          <w:color w:val="000000"/>
          <w:sz w:val="24"/>
          <w:szCs w:val="24"/>
          <w:lang w:bidi="en-US"/>
        </w:rPr>
        <w:t>Х);</w:t>
      </w:r>
    </w:p>
    <w:p w14:paraId="607BDCDE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клавиатура;</w:t>
      </w:r>
    </w:p>
    <w:p w14:paraId="0AD5125C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манипулятор «мышь»;</w:t>
      </w:r>
    </w:p>
    <w:p w14:paraId="2B2E0181" w14:textId="30FF480E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монитор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LCD</w:t>
      </w:r>
      <w:r w:rsidR="00F76325" w:rsidRPr="00F7632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="00F76325">
        <w:rPr>
          <w:rFonts w:ascii="Times New Roman" w:hAnsi="Times New Roman" w:cs="Times New Roman"/>
          <w:color w:val="000000"/>
          <w:sz w:val="24"/>
          <w:szCs w:val="24"/>
          <w:lang w:bidi="en-US"/>
        </w:rPr>
        <w:t>с диагональю не менее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="00684BB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24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” с разрешением экрана 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>1920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x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bidi="en-US"/>
        </w:rPr>
        <w:t>1080.</w:t>
      </w:r>
    </w:p>
    <w:p w14:paraId="1EFC808A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right="-1" w:firstLine="800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Средства вычислительной техники, используемые в системе, должны соответствовать ГОСТ 21552.</w:t>
      </w:r>
    </w:p>
    <w:p w14:paraId="57DBFD55" w14:textId="77777777" w:rsidR="00AF7ABE" w:rsidRPr="007C0155" w:rsidRDefault="00AF7ABE" w:rsidP="00AF7ABE">
      <w:pPr>
        <w:pStyle w:val="70"/>
        <w:shd w:val="clear" w:color="auto" w:fill="auto"/>
        <w:spacing w:before="0" w:line="398" w:lineRule="exact"/>
        <w:ind w:left="800" w:right="-1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Все технические средства системы должны соответствовать ГОСТ Р 52931:</w:t>
      </w:r>
    </w:p>
    <w:p w14:paraId="2D927F7F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устойчивости к внешним воздействующим факторам;</w:t>
      </w:r>
    </w:p>
    <w:p w14:paraId="6831E7E7" w14:textId="77777777" w:rsidR="00AF7ABE" w:rsidRPr="007C0155" w:rsidRDefault="00AF7ABE" w:rsidP="0055734A">
      <w:pPr>
        <w:pStyle w:val="7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98" w:lineRule="exact"/>
        <w:ind w:left="36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категории исполнения</w:t>
      </w:r>
    </w:p>
    <w:p w14:paraId="5D9A6EAB" w14:textId="77777777" w:rsidR="00AF7ABE" w:rsidRPr="007C0155" w:rsidRDefault="00AF7ABE" w:rsidP="00AF7ABE">
      <w:pPr>
        <w:pStyle w:val="70"/>
        <w:shd w:val="clear" w:color="auto" w:fill="auto"/>
        <w:tabs>
          <w:tab w:val="left" w:pos="1138"/>
        </w:tabs>
        <w:spacing w:before="0" w:line="398" w:lineRule="exact"/>
        <w:ind w:left="800" w:right="-1"/>
        <w:rPr>
          <w:rFonts w:ascii="Times New Roman" w:hAnsi="Times New Roman" w:cs="Times New Roman"/>
          <w:sz w:val="24"/>
          <w:szCs w:val="24"/>
        </w:rPr>
      </w:pPr>
    </w:p>
    <w:p w14:paraId="08948997" w14:textId="77777777" w:rsidR="00AF7ABE" w:rsidRPr="007C0155" w:rsidRDefault="00AF7ABE" w:rsidP="0055734A">
      <w:pPr>
        <w:pStyle w:val="70"/>
        <w:numPr>
          <w:ilvl w:val="0"/>
          <w:numId w:val="15"/>
        </w:numPr>
        <w:shd w:val="clear" w:color="auto" w:fill="auto"/>
        <w:tabs>
          <w:tab w:val="left" w:pos="1138"/>
          <w:tab w:val="left" w:pos="3155"/>
        </w:tabs>
        <w:spacing w:before="0" w:after="218" w:line="240" w:lineRule="exact"/>
        <w:ind w:left="2440" w:right="-1" w:firstLine="0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ТРЕБОВАНИЯ К ДОКУМЕНТИРОВАНИЮ</w:t>
      </w:r>
    </w:p>
    <w:p w14:paraId="456F15CF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Виды, содержание и наименование проектной документации на систему должны отвечать требованиям ГОСТ 34.201 и РД 50-34.698-90.</w:t>
      </w:r>
    </w:p>
    <w:p w14:paraId="51A489A1" w14:textId="4D11A103" w:rsidR="00AF7ABE" w:rsidRPr="007C0155" w:rsidRDefault="00AF7ABE" w:rsidP="00AF7ABE">
      <w:pPr>
        <w:pStyle w:val="70"/>
        <w:shd w:val="clear" w:color="auto" w:fill="auto"/>
        <w:spacing w:before="0" w:line="403" w:lineRule="exact"/>
        <w:ind w:right="-1" w:firstLine="80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Состав проектной документации разрабатываемой </w:t>
      </w:r>
      <w:r w:rsidR="0009529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Подрядчиком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14:paraId="4113F77B" w14:textId="77777777" w:rsidR="00056DF3" w:rsidRPr="007C0155" w:rsidRDefault="00056DF3" w:rsidP="00056DF3">
      <w:pPr>
        <w:pStyle w:val="70"/>
        <w:numPr>
          <w:ilvl w:val="0"/>
          <w:numId w:val="13"/>
        </w:numPr>
        <w:shd w:val="clear" w:color="auto" w:fill="auto"/>
        <w:tabs>
          <w:tab w:val="left" w:pos="696"/>
        </w:tabs>
        <w:spacing w:before="0" w:line="403" w:lineRule="exact"/>
        <w:ind w:left="180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Техническое обеспечение в составе:</w:t>
      </w:r>
    </w:p>
    <w:p w14:paraId="3609F151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общие данные:</w:t>
      </w:r>
    </w:p>
    <w:p w14:paraId="367B7CC7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пояснительная записка;</w:t>
      </w:r>
    </w:p>
    <w:p w14:paraId="3A6EBBA7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схема автоматизации функциональная;</w:t>
      </w:r>
    </w:p>
    <w:p w14:paraId="4521DBF2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 расположения оборудования и проводок;</w:t>
      </w:r>
    </w:p>
    <w:p w14:paraId="3EFFAA6E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схема внешних проводок;</w:t>
      </w:r>
    </w:p>
    <w:p w14:paraId="713A1DCB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схема электрическая принципиальная;</w:t>
      </w:r>
    </w:p>
    <w:p w14:paraId="5D95DACC" w14:textId="77777777" w:rsidR="00056DF3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C094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проект организации строительства;</w:t>
      </w:r>
    </w:p>
    <w:p w14:paraId="58F7AD3C" w14:textId="77777777" w:rsidR="00056DF3" w:rsidRPr="004C094C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C094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онструктивные и объемно-планировочные решения</w:t>
      </w:r>
    </w:p>
    <w:p w14:paraId="30BDAA91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вид шкафов контроля;</w:t>
      </w:r>
    </w:p>
    <w:p w14:paraId="7745595C" w14:textId="77777777" w:rsidR="00056DF3" w:rsidRPr="007C0155" w:rsidRDefault="00056DF3" w:rsidP="00056DF3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заказные спецификации.</w:t>
      </w:r>
    </w:p>
    <w:p w14:paraId="19C7652C" w14:textId="77777777" w:rsidR="00AF7ABE" w:rsidRPr="007C0155" w:rsidRDefault="00AF7ABE" w:rsidP="0055734A">
      <w:pPr>
        <w:pStyle w:val="70"/>
        <w:numPr>
          <w:ilvl w:val="0"/>
          <w:numId w:val="13"/>
        </w:numPr>
        <w:shd w:val="clear" w:color="auto" w:fill="auto"/>
        <w:tabs>
          <w:tab w:val="left" w:pos="696"/>
        </w:tabs>
        <w:spacing w:before="0" w:line="403" w:lineRule="exact"/>
        <w:ind w:left="1800" w:right="-1" w:hanging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Программное обеспечение в составе:</w:t>
      </w:r>
    </w:p>
    <w:p w14:paraId="1180F99E" w14:textId="77777777" w:rsidR="00AF7ABE" w:rsidRPr="007C0155" w:rsidRDefault="00AF7ABE" w:rsidP="00AF7ABE">
      <w:pPr>
        <w:pStyle w:val="70"/>
        <w:shd w:val="clear" w:color="auto" w:fill="auto"/>
        <w:spacing w:before="0" w:line="403" w:lineRule="exact"/>
        <w:ind w:left="1080" w:right="-1"/>
        <w:jc w:val="lef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руководство оператора; руководство системного программиста.</w:t>
      </w:r>
    </w:p>
    <w:p w14:paraId="5FBCB03C" w14:textId="074BE40F" w:rsidR="002A47EE" w:rsidRDefault="00AF7ABE" w:rsidP="008C09C3">
      <w:pPr>
        <w:pStyle w:val="70"/>
        <w:shd w:val="clear" w:color="auto" w:fill="auto"/>
        <w:spacing w:before="0" w:line="403" w:lineRule="exact"/>
        <w:ind w:right="-1" w:firstLine="80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Поставляемые в составе АСУ программные средства относятся к продукции производственно-технического назначения. Внесение изменений в программные средства и соответствующие им документы, а также передача программных средств или их копий другим предприятиям могут осуществляться Заказчиком только с письменного разрешения организации-</w:t>
      </w:r>
      <w:r w:rsidRPr="007C015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разработчика.</w:t>
      </w:r>
    </w:p>
    <w:p w14:paraId="3B908C2C" w14:textId="77777777" w:rsidR="003F71FF" w:rsidRPr="008C09C3" w:rsidRDefault="003F71FF" w:rsidP="008C09C3">
      <w:pPr>
        <w:pStyle w:val="70"/>
        <w:shd w:val="clear" w:color="auto" w:fill="auto"/>
        <w:spacing w:before="0" w:line="403" w:lineRule="exact"/>
        <w:ind w:right="-1" w:firstLine="80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4C1DBDD" w14:textId="77777777" w:rsidR="002A47EE" w:rsidRPr="007C0155" w:rsidRDefault="002A47EE" w:rsidP="00AF7ABE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</w:rPr>
      </w:pPr>
    </w:p>
    <w:p w14:paraId="12DC7234" w14:textId="77777777" w:rsidR="00AF7ABE" w:rsidRPr="007C0155" w:rsidRDefault="00AF7ABE" w:rsidP="0055734A">
      <w:pPr>
        <w:pStyle w:val="70"/>
        <w:numPr>
          <w:ilvl w:val="0"/>
          <w:numId w:val="15"/>
        </w:numPr>
        <w:shd w:val="clear" w:color="auto" w:fill="auto"/>
        <w:tabs>
          <w:tab w:val="left" w:pos="1138"/>
          <w:tab w:val="left" w:pos="3155"/>
        </w:tabs>
        <w:spacing w:before="0" w:after="218" w:line="240" w:lineRule="exact"/>
        <w:ind w:left="851" w:right="-1" w:hanging="709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  <w:r w:rsidRPr="007C0155">
        <w:rPr>
          <w:rFonts w:ascii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  <w:t xml:space="preserve">Требования по метрологическим характеристикам 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AF7ABE" w:rsidRPr="007C0155" w14:paraId="1AC509E7" w14:textId="77777777" w:rsidTr="00071174">
        <w:tc>
          <w:tcPr>
            <w:tcW w:w="7087" w:type="dxa"/>
            <w:vAlign w:val="center"/>
          </w:tcPr>
          <w:p w14:paraId="2E15ED03" w14:textId="77777777" w:rsidR="00AF7ABE" w:rsidRPr="007C0155" w:rsidRDefault="00AF7ABE" w:rsidP="00071174">
            <w:pPr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14:paraId="1A3267CE" w14:textId="77777777" w:rsidR="00AF7ABE" w:rsidRPr="007C0155" w:rsidRDefault="00AF7ABE" w:rsidP="000711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показателя</w:t>
            </w:r>
          </w:p>
        </w:tc>
      </w:tr>
      <w:tr w:rsidR="00AF7ABE" w:rsidRPr="007C0155" w14:paraId="74F15039" w14:textId="77777777" w:rsidTr="00071174">
        <w:tc>
          <w:tcPr>
            <w:tcW w:w="7087" w:type="dxa"/>
          </w:tcPr>
          <w:p w14:paraId="1419A203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относительной погрешности измерений массы нефтепродуктов от 120 т и более, %, не более</w:t>
            </w:r>
          </w:p>
        </w:tc>
        <w:tc>
          <w:tcPr>
            <w:tcW w:w="1701" w:type="dxa"/>
            <w:vAlign w:val="center"/>
          </w:tcPr>
          <w:p w14:paraId="3668FE52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± 0,50</w:t>
            </w:r>
          </w:p>
        </w:tc>
      </w:tr>
      <w:tr w:rsidR="00AF7ABE" w:rsidRPr="007C0155" w14:paraId="7711BEE0" w14:textId="77777777" w:rsidTr="00071174">
        <w:tc>
          <w:tcPr>
            <w:tcW w:w="7087" w:type="dxa"/>
          </w:tcPr>
          <w:p w14:paraId="689FA300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относительной погрешности измерений массы нефтепродуктов до 120 т, %, не более</w:t>
            </w:r>
          </w:p>
        </w:tc>
        <w:tc>
          <w:tcPr>
            <w:tcW w:w="1701" w:type="dxa"/>
            <w:vAlign w:val="center"/>
          </w:tcPr>
          <w:p w14:paraId="4F3D206C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± 0,65</w:t>
            </w:r>
          </w:p>
        </w:tc>
      </w:tr>
      <w:tr w:rsidR="00AF7ABE" w:rsidRPr="007C0155" w14:paraId="74076BEB" w14:textId="77777777" w:rsidTr="00071174">
        <w:tc>
          <w:tcPr>
            <w:tcW w:w="7087" w:type="dxa"/>
          </w:tcPr>
          <w:p w14:paraId="7ED489F0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абсолютной погрешности измерений уровня нефтепродуктов, мм</w:t>
            </w:r>
          </w:p>
        </w:tc>
        <w:tc>
          <w:tcPr>
            <w:tcW w:w="1701" w:type="dxa"/>
            <w:vAlign w:val="center"/>
          </w:tcPr>
          <w:p w14:paraId="3ABCB20D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± 1</w:t>
            </w:r>
          </w:p>
        </w:tc>
      </w:tr>
      <w:tr w:rsidR="00AF7ABE" w:rsidRPr="007C0155" w14:paraId="134E8F9F" w14:textId="77777777" w:rsidTr="00071174">
        <w:tc>
          <w:tcPr>
            <w:tcW w:w="7087" w:type="dxa"/>
          </w:tcPr>
          <w:p w14:paraId="5BC41659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абсолютной погрешности измерений уровня подтоварной воды, мм</w:t>
            </w:r>
          </w:p>
        </w:tc>
        <w:tc>
          <w:tcPr>
            <w:tcW w:w="1701" w:type="dxa"/>
            <w:vAlign w:val="center"/>
          </w:tcPr>
          <w:p w14:paraId="0C9A3777" w14:textId="6EA83189" w:rsidR="00AF7ABE" w:rsidRPr="007C0155" w:rsidRDefault="007D3039" w:rsidP="000711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F7ABE"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 w:rsidR="00684B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F7ABE" w:rsidRPr="007C0155" w14:paraId="24300661" w14:textId="77777777" w:rsidTr="00071174">
        <w:tc>
          <w:tcPr>
            <w:tcW w:w="7087" w:type="dxa"/>
          </w:tcPr>
          <w:p w14:paraId="47E893DD" w14:textId="77777777" w:rsidR="00AF7ABE" w:rsidRPr="007C0155" w:rsidRDefault="00AF7ABE" w:rsidP="00071174">
            <w:pPr>
              <w:pStyle w:val="70"/>
              <w:shd w:val="clear" w:color="auto" w:fill="auto"/>
              <w:tabs>
                <w:tab w:val="left" w:pos="1138"/>
                <w:tab w:val="left" w:pos="3155"/>
              </w:tabs>
              <w:spacing w:before="0" w:after="218" w:line="240" w:lineRule="exact"/>
              <w:ind w:right="-1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ru-RU" w:bidi="ru-RU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Пределы допускаемой абсолютной погрешности измерений температуры, 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701" w:type="dxa"/>
            <w:vAlign w:val="center"/>
          </w:tcPr>
          <w:p w14:paraId="407D5B9A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± 0,5</w:t>
            </w:r>
          </w:p>
        </w:tc>
      </w:tr>
      <w:tr w:rsidR="00AF7ABE" w:rsidRPr="007C0155" w14:paraId="746D4D7A" w14:textId="77777777" w:rsidTr="00071174">
        <w:tc>
          <w:tcPr>
            <w:tcW w:w="7087" w:type="dxa"/>
          </w:tcPr>
          <w:p w14:paraId="61716C23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абсолютной погрешности измерений плотности, кг/м3, не более</w:t>
            </w:r>
          </w:p>
        </w:tc>
        <w:tc>
          <w:tcPr>
            <w:tcW w:w="1701" w:type="dxa"/>
            <w:vAlign w:val="center"/>
          </w:tcPr>
          <w:p w14:paraId="574E5DB2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± 0,5</w:t>
            </w:r>
          </w:p>
        </w:tc>
      </w:tr>
      <w:tr w:rsidR="00AF7ABE" w:rsidRPr="007C0155" w14:paraId="3CB5FB84" w14:textId="77777777" w:rsidTr="00071174">
        <w:tc>
          <w:tcPr>
            <w:tcW w:w="7087" w:type="dxa"/>
          </w:tcPr>
          <w:p w14:paraId="20423D07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Пределы допускаемой относительной погрешности системы обработки информации, %</w:t>
            </w:r>
          </w:p>
        </w:tc>
        <w:tc>
          <w:tcPr>
            <w:tcW w:w="1701" w:type="dxa"/>
            <w:vAlign w:val="center"/>
          </w:tcPr>
          <w:p w14:paraId="282C0B30" w14:textId="77777777" w:rsidR="00AF7ABE" w:rsidRPr="007C0155" w:rsidRDefault="00AF7ABE" w:rsidP="0007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± 0,05</w:t>
            </w:r>
          </w:p>
        </w:tc>
      </w:tr>
    </w:tbl>
    <w:p w14:paraId="1C2E9AB3" w14:textId="77777777" w:rsidR="007D3039" w:rsidRDefault="007D30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20A28C" w14:textId="37037F12" w:rsidR="00426DBB" w:rsidRPr="007C0155" w:rsidRDefault="00426DBB" w:rsidP="00426DBB">
      <w:pPr>
        <w:tabs>
          <w:tab w:val="left" w:pos="172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14:paraId="7708B4FD" w14:textId="77777777" w:rsidR="00426DBB" w:rsidRPr="007C0155" w:rsidRDefault="00426DBB" w:rsidP="00426DBB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sz w:val="24"/>
          <w:szCs w:val="24"/>
        </w:rPr>
        <w:t xml:space="preserve">К техническому заданию «Мероприятия по оборудованию системой измерения уровня нефтепродукта в резервуарах склада ГСМ-3» </w:t>
      </w:r>
      <w:r w:rsidRPr="007C0155">
        <w:rPr>
          <w:rFonts w:ascii="Times New Roman" w:hAnsi="Times New Roman" w:cs="Times New Roman"/>
          <w:sz w:val="24"/>
          <w:szCs w:val="24"/>
        </w:rPr>
        <w:br/>
        <w:t>ШИФР АТК-19-005</w:t>
      </w:r>
    </w:p>
    <w:p w14:paraId="24144FD6" w14:textId="77777777" w:rsidR="00426DBB" w:rsidRPr="007C0155" w:rsidRDefault="00426DBB" w:rsidP="00426DBB">
      <w:pPr>
        <w:tabs>
          <w:tab w:val="left" w:pos="17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3A479D62" w14:textId="77777777" w:rsidR="00426DBB" w:rsidRPr="007C0155" w:rsidRDefault="00426DBB" w:rsidP="00426DBB">
      <w:pPr>
        <w:tabs>
          <w:tab w:val="left" w:pos="17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55">
        <w:rPr>
          <w:rFonts w:ascii="Times New Roman" w:hAnsi="Times New Roman" w:cs="Times New Roman"/>
          <w:b/>
          <w:sz w:val="24"/>
          <w:szCs w:val="24"/>
        </w:rPr>
        <w:t>Характеристики РГС</w:t>
      </w:r>
    </w:p>
    <w:p w14:paraId="686D8DDE" w14:textId="77777777" w:rsidR="00426DBB" w:rsidRPr="007C0155" w:rsidRDefault="00426DBB" w:rsidP="00426DBB">
      <w:pPr>
        <w:pStyle w:val="a4"/>
        <w:tabs>
          <w:tab w:val="left" w:pos="172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7C0155">
        <w:rPr>
          <w:rFonts w:ascii="Times New Roman" w:hAnsi="Times New Roman" w:cs="Times New Roman"/>
          <w:sz w:val="24"/>
          <w:szCs w:val="24"/>
        </w:rPr>
        <w:t xml:space="preserve">Резервуары РГС-75 на АЗС территории технической зоны </w:t>
      </w:r>
      <w:proofErr w:type="gramStart"/>
      <w:r w:rsidRPr="007C0155">
        <w:rPr>
          <w:rFonts w:ascii="Times New Roman" w:hAnsi="Times New Roman" w:cs="Times New Roman"/>
          <w:sz w:val="24"/>
          <w:szCs w:val="24"/>
        </w:rPr>
        <w:t>ППН</w:t>
      </w:r>
      <w:proofErr w:type="gramEnd"/>
      <w:r w:rsidRPr="007C0155">
        <w:rPr>
          <w:rFonts w:ascii="Times New Roman" w:hAnsi="Times New Roman" w:cs="Times New Roman"/>
          <w:sz w:val="24"/>
          <w:szCs w:val="24"/>
        </w:rPr>
        <w:t xml:space="preserve"> а/п Внуково </w:t>
      </w:r>
    </w:p>
    <w:tbl>
      <w:tblPr>
        <w:tblStyle w:val="a3"/>
        <w:tblW w:w="7573" w:type="dxa"/>
        <w:tblInd w:w="360" w:type="dxa"/>
        <w:tblLook w:val="04A0" w:firstRow="1" w:lastRow="0" w:firstColumn="1" w:lastColumn="0" w:noHBand="0" w:noVBand="1"/>
      </w:tblPr>
      <w:tblGrid>
        <w:gridCol w:w="4846"/>
        <w:gridCol w:w="2727"/>
      </w:tblGrid>
      <w:tr w:rsidR="00426DBB" w:rsidRPr="007C0155" w14:paraId="30AD4371" w14:textId="77777777" w:rsidTr="008C09C3">
        <w:tc>
          <w:tcPr>
            <w:tcW w:w="4846" w:type="dxa"/>
            <w:vAlign w:val="center"/>
          </w:tcPr>
          <w:p w14:paraId="4DE8729C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727" w:type="dxa"/>
            <w:vAlign w:val="center"/>
          </w:tcPr>
          <w:p w14:paraId="6981B944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Значение параметра</w:t>
            </w:r>
          </w:p>
        </w:tc>
      </w:tr>
      <w:tr w:rsidR="00426DBB" w:rsidRPr="007C0155" w14:paraId="32455BDD" w14:textId="77777777" w:rsidTr="008C09C3">
        <w:tc>
          <w:tcPr>
            <w:tcW w:w="4846" w:type="dxa"/>
            <w:vAlign w:val="center"/>
          </w:tcPr>
          <w:p w14:paraId="02010272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Тип резервуара</w:t>
            </w:r>
          </w:p>
        </w:tc>
        <w:tc>
          <w:tcPr>
            <w:tcW w:w="2727" w:type="dxa"/>
            <w:vAlign w:val="center"/>
          </w:tcPr>
          <w:p w14:paraId="7BC79252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РГС-75</w:t>
            </w:r>
          </w:p>
        </w:tc>
      </w:tr>
      <w:tr w:rsidR="00426DBB" w:rsidRPr="007C0155" w14:paraId="24849B2E" w14:textId="77777777" w:rsidTr="008C09C3">
        <w:tc>
          <w:tcPr>
            <w:tcW w:w="4846" w:type="dxa"/>
            <w:vAlign w:val="center"/>
          </w:tcPr>
          <w:p w14:paraId="29E1F272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Номинальный объем резервуара, м3</w:t>
            </w:r>
          </w:p>
        </w:tc>
        <w:tc>
          <w:tcPr>
            <w:tcW w:w="2727" w:type="dxa"/>
            <w:vAlign w:val="center"/>
          </w:tcPr>
          <w:p w14:paraId="5C1ECBFD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26DBB" w:rsidRPr="007C0155" w14:paraId="0A57EB75" w14:textId="77777777" w:rsidTr="008C09C3">
        <w:tc>
          <w:tcPr>
            <w:tcW w:w="4846" w:type="dxa"/>
            <w:vAlign w:val="center"/>
          </w:tcPr>
          <w:p w14:paraId="0E41E744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Количество резервуаров, шт.</w:t>
            </w:r>
          </w:p>
        </w:tc>
        <w:tc>
          <w:tcPr>
            <w:tcW w:w="2727" w:type="dxa"/>
            <w:vAlign w:val="center"/>
          </w:tcPr>
          <w:p w14:paraId="1151CDFC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6DBB" w:rsidRPr="007C0155" w14:paraId="112C7F5A" w14:textId="77777777" w:rsidTr="008C09C3">
        <w:tc>
          <w:tcPr>
            <w:tcW w:w="4846" w:type="dxa"/>
            <w:vAlign w:val="center"/>
          </w:tcPr>
          <w:p w14:paraId="69F08FBD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Расположение</w:t>
            </w:r>
          </w:p>
        </w:tc>
        <w:tc>
          <w:tcPr>
            <w:tcW w:w="2727" w:type="dxa"/>
            <w:vAlign w:val="center"/>
          </w:tcPr>
          <w:p w14:paraId="4CC73441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наземные</w:t>
            </w:r>
          </w:p>
        </w:tc>
      </w:tr>
      <w:tr w:rsidR="00426DBB" w:rsidRPr="007C0155" w14:paraId="489A8F7C" w14:textId="77777777" w:rsidTr="008C09C3">
        <w:tc>
          <w:tcPr>
            <w:tcW w:w="4846" w:type="dxa"/>
            <w:vAlign w:val="center"/>
          </w:tcPr>
          <w:p w14:paraId="731E5C16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Рабочий уровень наполнения резервуара, мм</w:t>
            </w:r>
          </w:p>
        </w:tc>
        <w:tc>
          <w:tcPr>
            <w:tcW w:w="2727" w:type="dxa"/>
            <w:vAlign w:val="center"/>
          </w:tcPr>
          <w:p w14:paraId="6EBFA144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3140</w:t>
            </w:r>
          </w:p>
        </w:tc>
      </w:tr>
      <w:tr w:rsidR="00426DBB" w:rsidRPr="007C0155" w14:paraId="028718B4" w14:textId="77777777" w:rsidTr="008C09C3">
        <w:tc>
          <w:tcPr>
            <w:tcW w:w="4846" w:type="dxa"/>
            <w:vAlign w:val="center"/>
          </w:tcPr>
          <w:p w14:paraId="6C7F6388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2727" w:type="dxa"/>
            <w:vAlign w:val="center"/>
          </w:tcPr>
          <w:p w14:paraId="6E1A504A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24/7</w:t>
            </w:r>
          </w:p>
        </w:tc>
      </w:tr>
      <w:tr w:rsidR="00426DBB" w:rsidRPr="007C0155" w14:paraId="2D8688FE" w14:textId="77777777" w:rsidTr="008C09C3">
        <w:tc>
          <w:tcPr>
            <w:tcW w:w="4846" w:type="dxa"/>
            <w:vAlign w:val="center"/>
          </w:tcPr>
          <w:p w14:paraId="13CB6193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дней в году, дней</w:t>
            </w:r>
          </w:p>
        </w:tc>
        <w:tc>
          <w:tcPr>
            <w:tcW w:w="2727" w:type="dxa"/>
            <w:vAlign w:val="center"/>
          </w:tcPr>
          <w:p w14:paraId="7C6AF002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426DBB" w:rsidRPr="007C0155" w14:paraId="7E900CE4" w14:textId="77777777" w:rsidTr="008C09C3">
        <w:tc>
          <w:tcPr>
            <w:tcW w:w="4846" w:type="dxa"/>
            <w:vAlign w:val="center"/>
          </w:tcPr>
          <w:p w14:paraId="1D425350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Нефтепродукты (прием, хранение, отпуск)</w:t>
            </w:r>
          </w:p>
        </w:tc>
        <w:tc>
          <w:tcPr>
            <w:tcW w:w="2727" w:type="dxa"/>
            <w:vAlign w:val="center"/>
          </w:tcPr>
          <w:p w14:paraId="1482F224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АБ, ДТ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ТС-1</w:t>
            </w:r>
          </w:p>
        </w:tc>
      </w:tr>
      <w:tr w:rsidR="00426DBB" w:rsidRPr="007C0155" w14:paraId="5B29746E" w14:textId="77777777" w:rsidTr="008C09C3">
        <w:tc>
          <w:tcPr>
            <w:tcW w:w="4846" w:type="dxa"/>
            <w:vAlign w:val="center"/>
          </w:tcPr>
          <w:p w14:paraId="774B8168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Диапазон измерений уровня нефтепродуктов, мм</w:t>
            </w:r>
          </w:p>
        </w:tc>
        <w:tc>
          <w:tcPr>
            <w:tcW w:w="2727" w:type="dxa"/>
          </w:tcPr>
          <w:p w14:paraId="26B07948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0÷</w:t>
            </w:r>
            <w:r w:rsidRPr="007C0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3140</w:t>
            </w:r>
          </w:p>
        </w:tc>
      </w:tr>
      <w:tr w:rsidR="00426DBB" w:rsidRPr="007C0155" w14:paraId="62388DA1" w14:textId="77777777" w:rsidTr="008C09C3">
        <w:tc>
          <w:tcPr>
            <w:tcW w:w="4846" w:type="dxa"/>
            <w:vAlign w:val="center"/>
          </w:tcPr>
          <w:p w14:paraId="60647F6B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Верхняя граница диапазона измерения уровня подтоварной воды, мм</w:t>
            </w:r>
          </w:p>
        </w:tc>
        <w:tc>
          <w:tcPr>
            <w:tcW w:w="2727" w:type="dxa"/>
          </w:tcPr>
          <w:p w14:paraId="0A791573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BB" w:rsidRPr="007C0155" w14:paraId="701EDDC5" w14:textId="77777777" w:rsidTr="008C09C3">
        <w:tc>
          <w:tcPr>
            <w:tcW w:w="4846" w:type="dxa"/>
            <w:vAlign w:val="center"/>
          </w:tcPr>
          <w:p w14:paraId="2E9E43D0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Диапазон измерений плотности, кг/м3</w:t>
            </w:r>
          </w:p>
        </w:tc>
        <w:tc>
          <w:tcPr>
            <w:tcW w:w="2727" w:type="dxa"/>
          </w:tcPr>
          <w:p w14:paraId="089C52BD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700÷880</w:t>
            </w:r>
          </w:p>
        </w:tc>
      </w:tr>
      <w:tr w:rsidR="00426DBB" w:rsidRPr="007C0155" w14:paraId="227CA944" w14:textId="77777777" w:rsidTr="008C09C3">
        <w:tc>
          <w:tcPr>
            <w:tcW w:w="4846" w:type="dxa"/>
            <w:vAlign w:val="center"/>
          </w:tcPr>
          <w:p w14:paraId="6B2EC8D9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измерений температуры, </w:t>
            </w:r>
            <w:proofErr w:type="spellStart"/>
            <w:r w:rsidRPr="007C01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727" w:type="dxa"/>
          </w:tcPr>
          <w:p w14:paraId="7CDC1774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От минус 40 до плюс 45</w:t>
            </w:r>
          </w:p>
        </w:tc>
      </w:tr>
      <w:tr w:rsidR="00426DBB" w:rsidRPr="007C0155" w14:paraId="207421DF" w14:textId="77777777" w:rsidTr="008C09C3">
        <w:tc>
          <w:tcPr>
            <w:tcW w:w="4846" w:type="dxa"/>
            <w:vAlign w:val="center"/>
          </w:tcPr>
          <w:p w14:paraId="23764D60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Диапазон вычисления массы</w:t>
            </w:r>
          </w:p>
        </w:tc>
        <w:tc>
          <w:tcPr>
            <w:tcW w:w="2727" w:type="dxa"/>
          </w:tcPr>
          <w:p w14:paraId="0C833425" w14:textId="77777777" w:rsidR="00426DBB" w:rsidRPr="007C0155" w:rsidRDefault="00426DBB" w:rsidP="008C0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155">
              <w:rPr>
                <w:rFonts w:ascii="Times New Roman" w:hAnsi="Times New Roman" w:cs="Times New Roman"/>
                <w:sz w:val="24"/>
                <w:szCs w:val="24"/>
              </w:rPr>
              <w:t>0-70 000 кг</w:t>
            </w:r>
          </w:p>
        </w:tc>
      </w:tr>
    </w:tbl>
    <w:p w14:paraId="33E99BEB" w14:textId="5A4A6C41" w:rsidR="003F71FF" w:rsidRDefault="003F71FF" w:rsidP="00884F25">
      <w:pPr>
        <w:pStyle w:val="a4"/>
        <w:tabs>
          <w:tab w:val="left" w:pos="1725"/>
        </w:tabs>
        <w:ind w:left="360"/>
        <w:rPr>
          <w:rFonts w:ascii="Times New Roman" w:hAnsi="Times New Roman" w:cs="Times New Roman"/>
          <w:sz w:val="24"/>
          <w:szCs w:val="24"/>
        </w:rPr>
      </w:pPr>
    </w:p>
    <w:sectPr w:rsidR="003F71FF" w:rsidSect="00E7175B">
      <w:footerReference w:type="default" r:id="rId10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2BC6B" w14:textId="77777777" w:rsidR="00794DAF" w:rsidRDefault="00794DAF" w:rsidP="002370C6">
      <w:pPr>
        <w:spacing w:after="0" w:line="240" w:lineRule="auto"/>
      </w:pPr>
      <w:r>
        <w:separator/>
      </w:r>
    </w:p>
  </w:endnote>
  <w:endnote w:type="continuationSeparator" w:id="0">
    <w:p w14:paraId="666FF529" w14:textId="77777777" w:rsidR="00794DAF" w:rsidRDefault="00794DAF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14:paraId="628793C9" w14:textId="216504AA" w:rsidR="00C61E42" w:rsidRDefault="00C61E4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417">
          <w:rPr>
            <w:noProof/>
          </w:rPr>
          <w:t>1</w:t>
        </w:r>
        <w:r>
          <w:fldChar w:fldCharType="end"/>
        </w:r>
      </w:p>
    </w:sdtContent>
  </w:sdt>
  <w:p w14:paraId="063D7405" w14:textId="77777777" w:rsidR="00C61E42" w:rsidRDefault="00C61E4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834306"/>
      <w:docPartObj>
        <w:docPartGallery w:val="Page Numbers (Bottom of Page)"/>
        <w:docPartUnique/>
      </w:docPartObj>
    </w:sdtPr>
    <w:sdtEndPr/>
    <w:sdtContent>
      <w:p w14:paraId="3CEB8132" w14:textId="6B0ED59A" w:rsidR="00C61E42" w:rsidRDefault="00C61E4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417">
          <w:rPr>
            <w:noProof/>
          </w:rPr>
          <w:t>4</w:t>
        </w:r>
        <w:r>
          <w:fldChar w:fldCharType="end"/>
        </w:r>
      </w:p>
    </w:sdtContent>
  </w:sdt>
  <w:p w14:paraId="31C84198" w14:textId="77777777" w:rsidR="00C61E42" w:rsidRDefault="00C61E4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C654B" w14:textId="77777777" w:rsidR="00C61E42" w:rsidRDefault="00C61E42" w:rsidP="00E7175B">
    <w:pPr>
      <w:pStyle w:val="a9"/>
      <w:jc w:val="center"/>
    </w:pPr>
  </w:p>
  <w:p w14:paraId="1E66AEB0" w14:textId="77777777" w:rsidR="00C61E42" w:rsidRDefault="00C61E4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91B94" w14:textId="77777777" w:rsidR="00794DAF" w:rsidRDefault="00794DAF" w:rsidP="002370C6">
      <w:pPr>
        <w:spacing w:after="0" w:line="240" w:lineRule="auto"/>
      </w:pPr>
      <w:r>
        <w:separator/>
      </w:r>
    </w:p>
  </w:footnote>
  <w:footnote w:type="continuationSeparator" w:id="0">
    <w:p w14:paraId="25D2C3F6" w14:textId="77777777" w:rsidR="00794DAF" w:rsidRDefault="00794DAF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B15FEA"/>
    <w:multiLevelType w:val="multilevel"/>
    <w:tmpl w:val="1B9EF91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EEE00F8"/>
    <w:multiLevelType w:val="multilevel"/>
    <w:tmpl w:val="EB1E67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000000"/>
        <w:sz w:val="24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4" w15:restartNumberingAfterBreak="0">
    <w:nsid w:val="15614D75"/>
    <w:multiLevelType w:val="hybridMultilevel"/>
    <w:tmpl w:val="70C25CBE"/>
    <w:lvl w:ilvl="0" w:tplc="3C34F5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6BE83DDA">
      <w:numFmt w:val="bullet"/>
      <w:lvlText w:val=""/>
      <w:lvlJc w:val="left"/>
      <w:pPr>
        <w:ind w:left="1725" w:hanging="64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C2F20"/>
    <w:multiLevelType w:val="hybridMultilevel"/>
    <w:tmpl w:val="48CAC00A"/>
    <w:lvl w:ilvl="0" w:tplc="A3FC7B04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D6F4690"/>
    <w:multiLevelType w:val="hybridMultilevel"/>
    <w:tmpl w:val="49FA5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53F9F"/>
    <w:multiLevelType w:val="hybridMultilevel"/>
    <w:tmpl w:val="CD56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E3C8D"/>
    <w:multiLevelType w:val="multilevel"/>
    <w:tmpl w:val="FE4A141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AE2AB8"/>
    <w:multiLevelType w:val="multilevel"/>
    <w:tmpl w:val="2F009E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C358E2"/>
    <w:multiLevelType w:val="multilevel"/>
    <w:tmpl w:val="AEEAD76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11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2A90D63"/>
    <w:multiLevelType w:val="hybridMultilevel"/>
    <w:tmpl w:val="70C25CBE"/>
    <w:lvl w:ilvl="0" w:tplc="3C34F5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6BE83DDA">
      <w:numFmt w:val="bullet"/>
      <w:lvlText w:val=""/>
      <w:lvlJc w:val="left"/>
      <w:pPr>
        <w:ind w:left="1725" w:hanging="64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60C2B"/>
    <w:multiLevelType w:val="hybridMultilevel"/>
    <w:tmpl w:val="FC9CAFF0"/>
    <w:lvl w:ilvl="0" w:tplc="3C34F5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F7D4A"/>
    <w:multiLevelType w:val="hybridMultilevel"/>
    <w:tmpl w:val="FC9CAFF0"/>
    <w:lvl w:ilvl="0" w:tplc="3C34F5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13"/>
  </w:num>
  <w:num w:numId="5">
    <w:abstractNumId w:val="4"/>
  </w:num>
  <w:num w:numId="6">
    <w:abstractNumId w:val="5"/>
  </w:num>
  <w:num w:numId="7">
    <w:abstractNumId w:val="12"/>
  </w:num>
  <w:num w:numId="8">
    <w:abstractNumId w:val="7"/>
  </w:num>
  <w:num w:numId="9">
    <w:abstractNumId w:val="6"/>
  </w:num>
  <w:num w:numId="10">
    <w:abstractNumId w:val="1"/>
  </w:num>
  <w:num w:numId="11">
    <w:abstractNumId w:val="9"/>
  </w:num>
  <w:num w:numId="12">
    <w:abstractNumId w:val="2"/>
  </w:num>
  <w:num w:numId="13">
    <w:abstractNumId w:val="8"/>
  </w:num>
  <w:num w:numId="14">
    <w:abstractNumId w:val="3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rPr>
          <w:rFonts w:ascii="Symbol" w:hAnsi="Symbol" w:cs="Symbol" w:hint="default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A08"/>
    <w:rsid w:val="00001BF2"/>
    <w:rsid w:val="000076D8"/>
    <w:rsid w:val="000105D4"/>
    <w:rsid w:val="00010721"/>
    <w:rsid w:val="00010986"/>
    <w:rsid w:val="00012558"/>
    <w:rsid w:val="0001583F"/>
    <w:rsid w:val="00020A67"/>
    <w:rsid w:val="00022B70"/>
    <w:rsid w:val="00024B8F"/>
    <w:rsid w:val="0002558F"/>
    <w:rsid w:val="0002567D"/>
    <w:rsid w:val="00030593"/>
    <w:rsid w:val="00030E11"/>
    <w:rsid w:val="0003134F"/>
    <w:rsid w:val="00031593"/>
    <w:rsid w:val="00034E11"/>
    <w:rsid w:val="000374E1"/>
    <w:rsid w:val="000421E4"/>
    <w:rsid w:val="000423DB"/>
    <w:rsid w:val="000443BD"/>
    <w:rsid w:val="00047CA5"/>
    <w:rsid w:val="00047E64"/>
    <w:rsid w:val="00051C44"/>
    <w:rsid w:val="00056DF3"/>
    <w:rsid w:val="000610AC"/>
    <w:rsid w:val="00063BD2"/>
    <w:rsid w:val="00064B55"/>
    <w:rsid w:val="000677F4"/>
    <w:rsid w:val="00071174"/>
    <w:rsid w:val="00072332"/>
    <w:rsid w:val="00072A00"/>
    <w:rsid w:val="00073AC0"/>
    <w:rsid w:val="0007409E"/>
    <w:rsid w:val="00083F20"/>
    <w:rsid w:val="00086CAB"/>
    <w:rsid w:val="00090AF7"/>
    <w:rsid w:val="0009522D"/>
    <w:rsid w:val="0009529D"/>
    <w:rsid w:val="000A0EB6"/>
    <w:rsid w:val="000A5098"/>
    <w:rsid w:val="000B1651"/>
    <w:rsid w:val="000B29D7"/>
    <w:rsid w:val="000B448C"/>
    <w:rsid w:val="000C336F"/>
    <w:rsid w:val="000C365F"/>
    <w:rsid w:val="000C3918"/>
    <w:rsid w:val="000C49EC"/>
    <w:rsid w:val="000C5B6E"/>
    <w:rsid w:val="000C7D32"/>
    <w:rsid w:val="000D6CA9"/>
    <w:rsid w:val="000D7674"/>
    <w:rsid w:val="000D7A1D"/>
    <w:rsid w:val="000E0EF6"/>
    <w:rsid w:val="000E350B"/>
    <w:rsid w:val="000E4449"/>
    <w:rsid w:val="000E61B7"/>
    <w:rsid w:val="000F1E19"/>
    <w:rsid w:val="000F4E45"/>
    <w:rsid w:val="000F63D9"/>
    <w:rsid w:val="000F6A12"/>
    <w:rsid w:val="000F6A41"/>
    <w:rsid w:val="0010087C"/>
    <w:rsid w:val="00103D04"/>
    <w:rsid w:val="001043E4"/>
    <w:rsid w:val="001053A5"/>
    <w:rsid w:val="00105C4B"/>
    <w:rsid w:val="00107490"/>
    <w:rsid w:val="00107D2E"/>
    <w:rsid w:val="00111138"/>
    <w:rsid w:val="00111AC6"/>
    <w:rsid w:val="00123057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1C45"/>
    <w:rsid w:val="00141EB7"/>
    <w:rsid w:val="00143663"/>
    <w:rsid w:val="001443CE"/>
    <w:rsid w:val="00144958"/>
    <w:rsid w:val="0014570D"/>
    <w:rsid w:val="00145FE2"/>
    <w:rsid w:val="00146035"/>
    <w:rsid w:val="0014681F"/>
    <w:rsid w:val="00152761"/>
    <w:rsid w:val="00155378"/>
    <w:rsid w:val="0016024A"/>
    <w:rsid w:val="00163EBA"/>
    <w:rsid w:val="0016409D"/>
    <w:rsid w:val="0016496A"/>
    <w:rsid w:val="00170A04"/>
    <w:rsid w:val="00173164"/>
    <w:rsid w:val="001731D2"/>
    <w:rsid w:val="001735F0"/>
    <w:rsid w:val="0017516F"/>
    <w:rsid w:val="001801A1"/>
    <w:rsid w:val="00181A8F"/>
    <w:rsid w:val="001820AE"/>
    <w:rsid w:val="00182673"/>
    <w:rsid w:val="001828F1"/>
    <w:rsid w:val="00184AB8"/>
    <w:rsid w:val="00186D35"/>
    <w:rsid w:val="001872C8"/>
    <w:rsid w:val="00194CFB"/>
    <w:rsid w:val="00195923"/>
    <w:rsid w:val="001959D3"/>
    <w:rsid w:val="00197066"/>
    <w:rsid w:val="00197E16"/>
    <w:rsid w:val="001A0581"/>
    <w:rsid w:val="001A1C23"/>
    <w:rsid w:val="001A4AE4"/>
    <w:rsid w:val="001A5BBD"/>
    <w:rsid w:val="001B1EE1"/>
    <w:rsid w:val="001B4101"/>
    <w:rsid w:val="001B67D1"/>
    <w:rsid w:val="001C1546"/>
    <w:rsid w:val="001C4F45"/>
    <w:rsid w:val="001C75BE"/>
    <w:rsid w:val="001D1E33"/>
    <w:rsid w:val="001D39A7"/>
    <w:rsid w:val="001D4772"/>
    <w:rsid w:val="001D56F2"/>
    <w:rsid w:val="001D6A6C"/>
    <w:rsid w:val="001E1FF6"/>
    <w:rsid w:val="001E5345"/>
    <w:rsid w:val="001E6830"/>
    <w:rsid w:val="001F2FFB"/>
    <w:rsid w:val="001F776B"/>
    <w:rsid w:val="00201AB6"/>
    <w:rsid w:val="002028D0"/>
    <w:rsid w:val="002028DA"/>
    <w:rsid w:val="00202D33"/>
    <w:rsid w:val="00205EE3"/>
    <w:rsid w:val="00205EEF"/>
    <w:rsid w:val="002065FB"/>
    <w:rsid w:val="002073A4"/>
    <w:rsid w:val="00213F8F"/>
    <w:rsid w:val="00216EFD"/>
    <w:rsid w:val="00220B33"/>
    <w:rsid w:val="00220BD8"/>
    <w:rsid w:val="002222B2"/>
    <w:rsid w:val="002222BD"/>
    <w:rsid w:val="0022460D"/>
    <w:rsid w:val="00224F3C"/>
    <w:rsid w:val="002265A7"/>
    <w:rsid w:val="00226A0C"/>
    <w:rsid w:val="002274F2"/>
    <w:rsid w:val="002370C6"/>
    <w:rsid w:val="002414FB"/>
    <w:rsid w:val="00242BA6"/>
    <w:rsid w:val="00244288"/>
    <w:rsid w:val="00250978"/>
    <w:rsid w:val="002525D5"/>
    <w:rsid w:val="00255C2D"/>
    <w:rsid w:val="00262A3E"/>
    <w:rsid w:val="00264B70"/>
    <w:rsid w:val="00265EE9"/>
    <w:rsid w:val="002679D3"/>
    <w:rsid w:val="002707D7"/>
    <w:rsid w:val="00272FB0"/>
    <w:rsid w:val="00273D27"/>
    <w:rsid w:val="00274CFE"/>
    <w:rsid w:val="00275BED"/>
    <w:rsid w:val="002765DC"/>
    <w:rsid w:val="00283A9B"/>
    <w:rsid w:val="002850A4"/>
    <w:rsid w:val="00285441"/>
    <w:rsid w:val="002874D4"/>
    <w:rsid w:val="002875BE"/>
    <w:rsid w:val="00291580"/>
    <w:rsid w:val="00294945"/>
    <w:rsid w:val="00294C5B"/>
    <w:rsid w:val="0029524B"/>
    <w:rsid w:val="002953C6"/>
    <w:rsid w:val="0029612D"/>
    <w:rsid w:val="00296AC7"/>
    <w:rsid w:val="002A02D4"/>
    <w:rsid w:val="002A1867"/>
    <w:rsid w:val="002A1EF8"/>
    <w:rsid w:val="002A47EE"/>
    <w:rsid w:val="002A5A4E"/>
    <w:rsid w:val="002A77F6"/>
    <w:rsid w:val="002A7944"/>
    <w:rsid w:val="002B2928"/>
    <w:rsid w:val="002B29B0"/>
    <w:rsid w:val="002C0DD9"/>
    <w:rsid w:val="002C1717"/>
    <w:rsid w:val="002C29C8"/>
    <w:rsid w:val="002C5E7E"/>
    <w:rsid w:val="002C6D0D"/>
    <w:rsid w:val="002D1E3E"/>
    <w:rsid w:val="002D26AE"/>
    <w:rsid w:val="002D3C0A"/>
    <w:rsid w:val="002D46D6"/>
    <w:rsid w:val="002D5F7C"/>
    <w:rsid w:val="002E1732"/>
    <w:rsid w:val="002E3BBF"/>
    <w:rsid w:val="002E40A0"/>
    <w:rsid w:val="002E4E05"/>
    <w:rsid w:val="002E6894"/>
    <w:rsid w:val="002E7FB8"/>
    <w:rsid w:val="002F23EB"/>
    <w:rsid w:val="002F2674"/>
    <w:rsid w:val="002F43C1"/>
    <w:rsid w:val="002F48C1"/>
    <w:rsid w:val="002F6C7C"/>
    <w:rsid w:val="0030038F"/>
    <w:rsid w:val="00300F55"/>
    <w:rsid w:val="00312DD3"/>
    <w:rsid w:val="003133C4"/>
    <w:rsid w:val="0031471F"/>
    <w:rsid w:val="003163C8"/>
    <w:rsid w:val="00321203"/>
    <w:rsid w:val="00321603"/>
    <w:rsid w:val="00324DB1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781B"/>
    <w:rsid w:val="00361D08"/>
    <w:rsid w:val="003651AD"/>
    <w:rsid w:val="003713CC"/>
    <w:rsid w:val="00372FBE"/>
    <w:rsid w:val="00383AF0"/>
    <w:rsid w:val="00386675"/>
    <w:rsid w:val="00386AC0"/>
    <w:rsid w:val="00386B21"/>
    <w:rsid w:val="003939BE"/>
    <w:rsid w:val="003A16E3"/>
    <w:rsid w:val="003A2652"/>
    <w:rsid w:val="003A6AE3"/>
    <w:rsid w:val="003B01BA"/>
    <w:rsid w:val="003B1E5D"/>
    <w:rsid w:val="003B4DCF"/>
    <w:rsid w:val="003B5927"/>
    <w:rsid w:val="003C0A55"/>
    <w:rsid w:val="003C148B"/>
    <w:rsid w:val="003C179C"/>
    <w:rsid w:val="003C2C2F"/>
    <w:rsid w:val="003C3A84"/>
    <w:rsid w:val="003C6619"/>
    <w:rsid w:val="003D335E"/>
    <w:rsid w:val="003D3C23"/>
    <w:rsid w:val="003D61CE"/>
    <w:rsid w:val="003E25F0"/>
    <w:rsid w:val="003E6A55"/>
    <w:rsid w:val="003E70E3"/>
    <w:rsid w:val="003F213B"/>
    <w:rsid w:val="003F2E69"/>
    <w:rsid w:val="003F2FF3"/>
    <w:rsid w:val="003F71FF"/>
    <w:rsid w:val="00400663"/>
    <w:rsid w:val="00400D36"/>
    <w:rsid w:val="00406C95"/>
    <w:rsid w:val="004078F4"/>
    <w:rsid w:val="00407A67"/>
    <w:rsid w:val="00410950"/>
    <w:rsid w:val="0041129D"/>
    <w:rsid w:val="00414B7C"/>
    <w:rsid w:val="00417B5F"/>
    <w:rsid w:val="0042161D"/>
    <w:rsid w:val="0042415B"/>
    <w:rsid w:val="004242A0"/>
    <w:rsid w:val="00426DBB"/>
    <w:rsid w:val="00431A05"/>
    <w:rsid w:val="004324DA"/>
    <w:rsid w:val="00433847"/>
    <w:rsid w:val="004347C1"/>
    <w:rsid w:val="00434A45"/>
    <w:rsid w:val="00436223"/>
    <w:rsid w:val="0043652B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2FE3"/>
    <w:rsid w:val="0046555A"/>
    <w:rsid w:val="004657F6"/>
    <w:rsid w:val="00466F47"/>
    <w:rsid w:val="004676B0"/>
    <w:rsid w:val="00470D33"/>
    <w:rsid w:val="00471544"/>
    <w:rsid w:val="00471F58"/>
    <w:rsid w:val="00472BF7"/>
    <w:rsid w:val="0047368C"/>
    <w:rsid w:val="004760F7"/>
    <w:rsid w:val="00476F1A"/>
    <w:rsid w:val="00484389"/>
    <w:rsid w:val="004844D0"/>
    <w:rsid w:val="004856F4"/>
    <w:rsid w:val="00486BE1"/>
    <w:rsid w:val="004910A0"/>
    <w:rsid w:val="004913C5"/>
    <w:rsid w:val="00492445"/>
    <w:rsid w:val="00493460"/>
    <w:rsid w:val="00493EA3"/>
    <w:rsid w:val="00493F4B"/>
    <w:rsid w:val="004948BC"/>
    <w:rsid w:val="00495BBC"/>
    <w:rsid w:val="00495CA9"/>
    <w:rsid w:val="004A0178"/>
    <w:rsid w:val="004A4856"/>
    <w:rsid w:val="004A53DB"/>
    <w:rsid w:val="004A5CA7"/>
    <w:rsid w:val="004A7518"/>
    <w:rsid w:val="004B30D6"/>
    <w:rsid w:val="004B7168"/>
    <w:rsid w:val="004C107B"/>
    <w:rsid w:val="004C157D"/>
    <w:rsid w:val="004C1AD9"/>
    <w:rsid w:val="004C1D3B"/>
    <w:rsid w:val="004C4EC3"/>
    <w:rsid w:val="004C5F5A"/>
    <w:rsid w:val="004D05C4"/>
    <w:rsid w:val="004D16D2"/>
    <w:rsid w:val="004D5B79"/>
    <w:rsid w:val="004E1AF6"/>
    <w:rsid w:val="004E31FF"/>
    <w:rsid w:val="004E3B3A"/>
    <w:rsid w:val="004E7196"/>
    <w:rsid w:val="004F3390"/>
    <w:rsid w:val="004F39B9"/>
    <w:rsid w:val="004F4067"/>
    <w:rsid w:val="004F45D6"/>
    <w:rsid w:val="004F6E08"/>
    <w:rsid w:val="0050005A"/>
    <w:rsid w:val="0050140D"/>
    <w:rsid w:val="00501500"/>
    <w:rsid w:val="0050324E"/>
    <w:rsid w:val="005040C1"/>
    <w:rsid w:val="005040E1"/>
    <w:rsid w:val="00511D05"/>
    <w:rsid w:val="0051399A"/>
    <w:rsid w:val="00513A55"/>
    <w:rsid w:val="005142DE"/>
    <w:rsid w:val="005167C4"/>
    <w:rsid w:val="005278DB"/>
    <w:rsid w:val="0053080A"/>
    <w:rsid w:val="005403AD"/>
    <w:rsid w:val="005407EF"/>
    <w:rsid w:val="00542B72"/>
    <w:rsid w:val="00552C10"/>
    <w:rsid w:val="0055602C"/>
    <w:rsid w:val="0055734A"/>
    <w:rsid w:val="00557DB6"/>
    <w:rsid w:val="00560E83"/>
    <w:rsid w:val="005659CE"/>
    <w:rsid w:val="005715A7"/>
    <w:rsid w:val="005741FB"/>
    <w:rsid w:val="00575DCF"/>
    <w:rsid w:val="00581361"/>
    <w:rsid w:val="00584B27"/>
    <w:rsid w:val="00584EA9"/>
    <w:rsid w:val="00584F6B"/>
    <w:rsid w:val="00593C45"/>
    <w:rsid w:val="0059531F"/>
    <w:rsid w:val="005A0E97"/>
    <w:rsid w:val="005A134F"/>
    <w:rsid w:val="005A2B97"/>
    <w:rsid w:val="005A4906"/>
    <w:rsid w:val="005A5C50"/>
    <w:rsid w:val="005A7B54"/>
    <w:rsid w:val="005B0EF7"/>
    <w:rsid w:val="005B1240"/>
    <w:rsid w:val="005B2D3A"/>
    <w:rsid w:val="005B3FD2"/>
    <w:rsid w:val="005B4238"/>
    <w:rsid w:val="005B4ADA"/>
    <w:rsid w:val="005B4C98"/>
    <w:rsid w:val="005B7458"/>
    <w:rsid w:val="005C02FF"/>
    <w:rsid w:val="005C1713"/>
    <w:rsid w:val="005C6AC3"/>
    <w:rsid w:val="005C72F1"/>
    <w:rsid w:val="005D2670"/>
    <w:rsid w:val="005D507F"/>
    <w:rsid w:val="005D6AE9"/>
    <w:rsid w:val="005D7177"/>
    <w:rsid w:val="005E06C3"/>
    <w:rsid w:val="005E1DE9"/>
    <w:rsid w:val="005E3CA6"/>
    <w:rsid w:val="005E6169"/>
    <w:rsid w:val="005E6E4F"/>
    <w:rsid w:val="005F19C6"/>
    <w:rsid w:val="005F4E57"/>
    <w:rsid w:val="005F4F69"/>
    <w:rsid w:val="005F6854"/>
    <w:rsid w:val="005F77B7"/>
    <w:rsid w:val="005F78B1"/>
    <w:rsid w:val="00601581"/>
    <w:rsid w:val="006100A4"/>
    <w:rsid w:val="00611C38"/>
    <w:rsid w:val="0061696A"/>
    <w:rsid w:val="006211CF"/>
    <w:rsid w:val="00623B4A"/>
    <w:rsid w:val="00623DFB"/>
    <w:rsid w:val="00624A77"/>
    <w:rsid w:val="00624E6F"/>
    <w:rsid w:val="00625FA0"/>
    <w:rsid w:val="006273E1"/>
    <w:rsid w:val="00631155"/>
    <w:rsid w:val="006318EA"/>
    <w:rsid w:val="006321D6"/>
    <w:rsid w:val="006404DB"/>
    <w:rsid w:val="006439CD"/>
    <w:rsid w:val="0064511A"/>
    <w:rsid w:val="0065140A"/>
    <w:rsid w:val="00652176"/>
    <w:rsid w:val="006604BE"/>
    <w:rsid w:val="00660BE1"/>
    <w:rsid w:val="00660F3C"/>
    <w:rsid w:val="00660FD6"/>
    <w:rsid w:val="00662E36"/>
    <w:rsid w:val="00664070"/>
    <w:rsid w:val="00665BB6"/>
    <w:rsid w:val="006673D7"/>
    <w:rsid w:val="00670563"/>
    <w:rsid w:val="00673FE1"/>
    <w:rsid w:val="00676192"/>
    <w:rsid w:val="00680DDD"/>
    <w:rsid w:val="00683562"/>
    <w:rsid w:val="00684BBF"/>
    <w:rsid w:val="0068616A"/>
    <w:rsid w:val="006864DC"/>
    <w:rsid w:val="006934C0"/>
    <w:rsid w:val="0069423B"/>
    <w:rsid w:val="00695836"/>
    <w:rsid w:val="006964D7"/>
    <w:rsid w:val="006A326B"/>
    <w:rsid w:val="006A4198"/>
    <w:rsid w:val="006A4258"/>
    <w:rsid w:val="006A5BF1"/>
    <w:rsid w:val="006B0947"/>
    <w:rsid w:val="006B0F29"/>
    <w:rsid w:val="006B5585"/>
    <w:rsid w:val="006B5ED3"/>
    <w:rsid w:val="006C068A"/>
    <w:rsid w:val="006C16EA"/>
    <w:rsid w:val="006C6345"/>
    <w:rsid w:val="006C776D"/>
    <w:rsid w:val="006D35A4"/>
    <w:rsid w:val="006D4AF7"/>
    <w:rsid w:val="006D672D"/>
    <w:rsid w:val="006E0385"/>
    <w:rsid w:val="006E0966"/>
    <w:rsid w:val="006E1206"/>
    <w:rsid w:val="006E26CB"/>
    <w:rsid w:val="006E2EFC"/>
    <w:rsid w:val="006E5254"/>
    <w:rsid w:val="006E6902"/>
    <w:rsid w:val="006E795D"/>
    <w:rsid w:val="006F3C5C"/>
    <w:rsid w:val="006F447F"/>
    <w:rsid w:val="006F51C5"/>
    <w:rsid w:val="006F7917"/>
    <w:rsid w:val="00700A1F"/>
    <w:rsid w:val="007012A6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16DE1"/>
    <w:rsid w:val="00721122"/>
    <w:rsid w:val="0073072B"/>
    <w:rsid w:val="00730DAB"/>
    <w:rsid w:val="00732D24"/>
    <w:rsid w:val="007351DC"/>
    <w:rsid w:val="00740C94"/>
    <w:rsid w:val="007416CA"/>
    <w:rsid w:val="0074747F"/>
    <w:rsid w:val="007508CB"/>
    <w:rsid w:val="007517FD"/>
    <w:rsid w:val="00752A20"/>
    <w:rsid w:val="0075356D"/>
    <w:rsid w:val="00757AD4"/>
    <w:rsid w:val="00761051"/>
    <w:rsid w:val="0076756F"/>
    <w:rsid w:val="007702A7"/>
    <w:rsid w:val="00770B31"/>
    <w:rsid w:val="00770BB5"/>
    <w:rsid w:val="007731DF"/>
    <w:rsid w:val="007754A8"/>
    <w:rsid w:val="00775F00"/>
    <w:rsid w:val="007760F5"/>
    <w:rsid w:val="007764AC"/>
    <w:rsid w:val="007851EB"/>
    <w:rsid w:val="007856DD"/>
    <w:rsid w:val="00787591"/>
    <w:rsid w:val="00790C08"/>
    <w:rsid w:val="00792C82"/>
    <w:rsid w:val="00794DAF"/>
    <w:rsid w:val="00796808"/>
    <w:rsid w:val="007A0A80"/>
    <w:rsid w:val="007A20FA"/>
    <w:rsid w:val="007A3BAE"/>
    <w:rsid w:val="007A6E99"/>
    <w:rsid w:val="007B1EE9"/>
    <w:rsid w:val="007B2D07"/>
    <w:rsid w:val="007B4164"/>
    <w:rsid w:val="007B6DFF"/>
    <w:rsid w:val="007B7436"/>
    <w:rsid w:val="007B7B34"/>
    <w:rsid w:val="007C0155"/>
    <w:rsid w:val="007C1742"/>
    <w:rsid w:val="007C2CCD"/>
    <w:rsid w:val="007C2F15"/>
    <w:rsid w:val="007C56F9"/>
    <w:rsid w:val="007C5A1E"/>
    <w:rsid w:val="007C70F7"/>
    <w:rsid w:val="007C793C"/>
    <w:rsid w:val="007C7ACE"/>
    <w:rsid w:val="007D0311"/>
    <w:rsid w:val="007D3039"/>
    <w:rsid w:val="007D5AA9"/>
    <w:rsid w:val="007D7CE1"/>
    <w:rsid w:val="007E28D5"/>
    <w:rsid w:val="007E32F7"/>
    <w:rsid w:val="007E5FEA"/>
    <w:rsid w:val="007F17AD"/>
    <w:rsid w:val="007F3FAE"/>
    <w:rsid w:val="00803912"/>
    <w:rsid w:val="00803EE0"/>
    <w:rsid w:val="00811327"/>
    <w:rsid w:val="00812073"/>
    <w:rsid w:val="00812C5E"/>
    <w:rsid w:val="00815DCC"/>
    <w:rsid w:val="008215EE"/>
    <w:rsid w:val="00831044"/>
    <w:rsid w:val="00836A32"/>
    <w:rsid w:val="00836C6B"/>
    <w:rsid w:val="008404E7"/>
    <w:rsid w:val="008446A6"/>
    <w:rsid w:val="008467F0"/>
    <w:rsid w:val="00852F27"/>
    <w:rsid w:val="00855E2B"/>
    <w:rsid w:val="00856CBD"/>
    <w:rsid w:val="00866312"/>
    <w:rsid w:val="008669E5"/>
    <w:rsid w:val="00867082"/>
    <w:rsid w:val="00871A86"/>
    <w:rsid w:val="0087299B"/>
    <w:rsid w:val="0087338C"/>
    <w:rsid w:val="0087618E"/>
    <w:rsid w:val="00882777"/>
    <w:rsid w:val="008834CA"/>
    <w:rsid w:val="00883DE6"/>
    <w:rsid w:val="00884F25"/>
    <w:rsid w:val="008869BC"/>
    <w:rsid w:val="00892F4A"/>
    <w:rsid w:val="008A178B"/>
    <w:rsid w:val="008A41E4"/>
    <w:rsid w:val="008A56FD"/>
    <w:rsid w:val="008A6AAE"/>
    <w:rsid w:val="008A7D6C"/>
    <w:rsid w:val="008B4E3E"/>
    <w:rsid w:val="008B7E59"/>
    <w:rsid w:val="008C0678"/>
    <w:rsid w:val="008C09C3"/>
    <w:rsid w:val="008C0AA3"/>
    <w:rsid w:val="008C259F"/>
    <w:rsid w:val="008C29E8"/>
    <w:rsid w:val="008D4F72"/>
    <w:rsid w:val="008D58EE"/>
    <w:rsid w:val="008E13EB"/>
    <w:rsid w:val="008E2546"/>
    <w:rsid w:val="008E59D5"/>
    <w:rsid w:val="008E61DC"/>
    <w:rsid w:val="008E660D"/>
    <w:rsid w:val="008E7ACA"/>
    <w:rsid w:val="008F0090"/>
    <w:rsid w:val="008F106D"/>
    <w:rsid w:val="008F1AF0"/>
    <w:rsid w:val="008F3F99"/>
    <w:rsid w:val="008F40C8"/>
    <w:rsid w:val="008F56C0"/>
    <w:rsid w:val="009033D2"/>
    <w:rsid w:val="009047E6"/>
    <w:rsid w:val="00906FE0"/>
    <w:rsid w:val="009077DE"/>
    <w:rsid w:val="00907F0A"/>
    <w:rsid w:val="0091082F"/>
    <w:rsid w:val="00910934"/>
    <w:rsid w:val="009111E3"/>
    <w:rsid w:val="00911E3F"/>
    <w:rsid w:val="009121FC"/>
    <w:rsid w:val="00914D44"/>
    <w:rsid w:val="00916225"/>
    <w:rsid w:val="00920CAD"/>
    <w:rsid w:val="00920D1E"/>
    <w:rsid w:val="00921AE2"/>
    <w:rsid w:val="00930F4C"/>
    <w:rsid w:val="00930FC6"/>
    <w:rsid w:val="00932275"/>
    <w:rsid w:val="00933483"/>
    <w:rsid w:val="00933A32"/>
    <w:rsid w:val="0093580A"/>
    <w:rsid w:val="00935BF8"/>
    <w:rsid w:val="0094167C"/>
    <w:rsid w:val="00945984"/>
    <w:rsid w:val="009523C4"/>
    <w:rsid w:val="0095524A"/>
    <w:rsid w:val="0095594C"/>
    <w:rsid w:val="0095678F"/>
    <w:rsid w:val="009570B9"/>
    <w:rsid w:val="0095747E"/>
    <w:rsid w:val="00957C43"/>
    <w:rsid w:val="009612F0"/>
    <w:rsid w:val="0096196E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76EC1"/>
    <w:rsid w:val="009826F6"/>
    <w:rsid w:val="009840B2"/>
    <w:rsid w:val="0098517D"/>
    <w:rsid w:val="009852F2"/>
    <w:rsid w:val="0098744F"/>
    <w:rsid w:val="009914BB"/>
    <w:rsid w:val="00991850"/>
    <w:rsid w:val="009934F5"/>
    <w:rsid w:val="009939CF"/>
    <w:rsid w:val="009A109C"/>
    <w:rsid w:val="009A6DDE"/>
    <w:rsid w:val="009A762A"/>
    <w:rsid w:val="009A7E4A"/>
    <w:rsid w:val="009B1875"/>
    <w:rsid w:val="009B1AB5"/>
    <w:rsid w:val="009B386C"/>
    <w:rsid w:val="009B401A"/>
    <w:rsid w:val="009C5265"/>
    <w:rsid w:val="009C63CA"/>
    <w:rsid w:val="009E17F9"/>
    <w:rsid w:val="009E1B0D"/>
    <w:rsid w:val="009E29E4"/>
    <w:rsid w:val="009E2FDB"/>
    <w:rsid w:val="009E3607"/>
    <w:rsid w:val="009E4E8C"/>
    <w:rsid w:val="009E50BC"/>
    <w:rsid w:val="009E694A"/>
    <w:rsid w:val="009E7775"/>
    <w:rsid w:val="009F0FD3"/>
    <w:rsid w:val="009F1B6B"/>
    <w:rsid w:val="009F33F2"/>
    <w:rsid w:val="009F3926"/>
    <w:rsid w:val="009F400D"/>
    <w:rsid w:val="009F5891"/>
    <w:rsid w:val="00A01BAC"/>
    <w:rsid w:val="00A01E01"/>
    <w:rsid w:val="00A026DC"/>
    <w:rsid w:val="00A02C1F"/>
    <w:rsid w:val="00A039F4"/>
    <w:rsid w:val="00A03D67"/>
    <w:rsid w:val="00A0650A"/>
    <w:rsid w:val="00A06B04"/>
    <w:rsid w:val="00A12686"/>
    <w:rsid w:val="00A201BD"/>
    <w:rsid w:val="00A21A47"/>
    <w:rsid w:val="00A2346E"/>
    <w:rsid w:val="00A2369B"/>
    <w:rsid w:val="00A254BF"/>
    <w:rsid w:val="00A268F8"/>
    <w:rsid w:val="00A30061"/>
    <w:rsid w:val="00A30C56"/>
    <w:rsid w:val="00A34634"/>
    <w:rsid w:val="00A35BB4"/>
    <w:rsid w:val="00A37F93"/>
    <w:rsid w:val="00A409F6"/>
    <w:rsid w:val="00A42654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178C"/>
    <w:rsid w:val="00A84BAE"/>
    <w:rsid w:val="00A877C0"/>
    <w:rsid w:val="00A917FE"/>
    <w:rsid w:val="00A91B2D"/>
    <w:rsid w:val="00A92C25"/>
    <w:rsid w:val="00A93E0A"/>
    <w:rsid w:val="00A9781D"/>
    <w:rsid w:val="00AA0D86"/>
    <w:rsid w:val="00AA2AE8"/>
    <w:rsid w:val="00AA3F81"/>
    <w:rsid w:val="00AA6A98"/>
    <w:rsid w:val="00AA7375"/>
    <w:rsid w:val="00AB0CAC"/>
    <w:rsid w:val="00AB2927"/>
    <w:rsid w:val="00AB48DF"/>
    <w:rsid w:val="00AB6E6F"/>
    <w:rsid w:val="00AB7132"/>
    <w:rsid w:val="00AC6B75"/>
    <w:rsid w:val="00AC7E44"/>
    <w:rsid w:val="00AD1AED"/>
    <w:rsid w:val="00AD1CA3"/>
    <w:rsid w:val="00AD2ADC"/>
    <w:rsid w:val="00AE0794"/>
    <w:rsid w:val="00AE1BA4"/>
    <w:rsid w:val="00AE5670"/>
    <w:rsid w:val="00AE5C46"/>
    <w:rsid w:val="00AE7BBA"/>
    <w:rsid w:val="00AF5827"/>
    <w:rsid w:val="00AF6FE1"/>
    <w:rsid w:val="00AF7A4E"/>
    <w:rsid w:val="00AF7ABE"/>
    <w:rsid w:val="00B002AD"/>
    <w:rsid w:val="00B023CB"/>
    <w:rsid w:val="00B05209"/>
    <w:rsid w:val="00B07521"/>
    <w:rsid w:val="00B11219"/>
    <w:rsid w:val="00B1269F"/>
    <w:rsid w:val="00B128A9"/>
    <w:rsid w:val="00B13D06"/>
    <w:rsid w:val="00B1565A"/>
    <w:rsid w:val="00B166DA"/>
    <w:rsid w:val="00B250AD"/>
    <w:rsid w:val="00B25AA4"/>
    <w:rsid w:val="00B378EC"/>
    <w:rsid w:val="00B40196"/>
    <w:rsid w:val="00B42BF2"/>
    <w:rsid w:val="00B46031"/>
    <w:rsid w:val="00B4719B"/>
    <w:rsid w:val="00B50891"/>
    <w:rsid w:val="00B51DF5"/>
    <w:rsid w:val="00B54E7B"/>
    <w:rsid w:val="00B55237"/>
    <w:rsid w:val="00B56DEE"/>
    <w:rsid w:val="00B60CC7"/>
    <w:rsid w:val="00B71192"/>
    <w:rsid w:val="00B73617"/>
    <w:rsid w:val="00B738EA"/>
    <w:rsid w:val="00B7647C"/>
    <w:rsid w:val="00B776F1"/>
    <w:rsid w:val="00B82FF2"/>
    <w:rsid w:val="00B91115"/>
    <w:rsid w:val="00B91DBE"/>
    <w:rsid w:val="00B927F6"/>
    <w:rsid w:val="00B9391D"/>
    <w:rsid w:val="00B93C38"/>
    <w:rsid w:val="00B9707D"/>
    <w:rsid w:val="00BA0090"/>
    <w:rsid w:val="00BA1715"/>
    <w:rsid w:val="00BA23A4"/>
    <w:rsid w:val="00BA5CCF"/>
    <w:rsid w:val="00BB1410"/>
    <w:rsid w:val="00BB6F50"/>
    <w:rsid w:val="00BB7177"/>
    <w:rsid w:val="00BC0177"/>
    <w:rsid w:val="00BC6630"/>
    <w:rsid w:val="00BC783E"/>
    <w:rsid w:val="00BD0153"/>
    <w:rsid w:val="00BD41A1"/>
    <w:rsid w:val="00BD6130"/>
    <w:rsid w:val="00BD69AD"/>
    <w:rsid w:val="00BE1D26"/>
    <w:rsid w:val="00BE32F9"/>
    <w:rsid w:val="00BE77BB"/>
    <w:rsid w:val="00BE7DBC"/>
    <w:rsid w:val="00BF02A1"/>
    <w:rsid w:val="00BF0A74"/>
    <w:rsid w:val="00BF225B"/>
    <w:rsid w:val="00BF3E23"/>
    <w:rsid w:val="00BF436C"/>
    <w:rsid w:val="00BF47F4"/>
    <w:rsid w:val="00C009F1"/>
    <w:rsid w:val="00C00DD8"/>
    <w:rsid w:val="00C01B5F"/>
    <w:rsid w:val="00C039C9"/>
    <w:rsid w:val="00C03CDF"/>
    <w:rsid w:val="00C057C3"/>
    <w:rsid w:val="00C11B31"/>
    <w:rsid w:val="00C15C10"/>
    <w:rsid w:val="00C15F1C"/>
    <w:rsid w:val="00C214D7"/>
    <w:rsid w:val="00C23BC9"/>
    <w:rsid w:val="00C25871"/>
    <w:rsid w:val="00C25BBE"/>
    <w:rsid w:val="00C30618"/>
    <w:rsid w:val="00C326FF"/>
    <w:rsid w:val="00C33A01"/>
    <w:rsid w:val="00C34555"/>
    <w:rsid w:val="00C3734C"/>
    <w:rsid w:val="00C37709"/>
    <w:rsid w:val="00C43094"/>
    <w:rsid w:val="00C45EE4"/>
    <w:rsid w:val="00C47566"/>
    <w:rsid w:val="00C500E0"/>
    <w:rsid w:val="00C5309D"/>
    <w:rsid w:val="00C5311C"/>
    <w:rsid w:val="00C54873"/>
    <w:rsid w:val="00C61E42"/>
    <w:rsid w:val="00C63144"/>
    <w:rsid w:val="00C63445"/>
    <w:rsid w:val="00C66058"/>
    <w:rsid w:val="00C67AFC"/>
    <w:rsid w:val="00C75C26"/>
    <w:rsid w:val="00C76187"/>
    <w:rsid w:val="00C82410"/>
    <w:rsid w:val="00C82DCE"/>
    <w:rsid w:val="00C85C38"/>
    <w:rsid w:val="00C87AE1"/>
    <w:rsid w:val="00C87B82"/>
    <w:rsid w:val="00C90887"/>
    <w:rsid w:val="00C95CD1"/>
    <w:rsid w:val="00C9630A"/>
    <w:rsid w:val="00CA5607"/>
    <w:rsid w:val="00CA5CD4"/>
    <w:rsid w:val="00CA6130"/>
    <w:rsid w:val="00CB06B7"/>
    <w:rsid w:val="00CB228E"/>
    <w:rsid w:val="00CB3709"/>
    <w:rsid w:val="00CB6719"/>
    <w:rsid w:val="00CB77C8"/>
    <w:rsid w:val="00CC5236"/>
    <w:rsid w:val="00CC6E74"/>
    <w:rsid w:val="00CC7FA7"/>
    <w:rsid w:val="00CD2CBB"/>
    <w:rsid w:val="00CD2F49"/>
    <w:rsid w:val="00CD4B9C"/>
    <w:rsid w:val="00CD53D4"/>
    <w:rsid w:val="00CD7C61"/>
    <w:rsid w:val="00CE3AB3"/>
    <w:rsid w:val="00CE5B75"/>
    <w:rsid w:val="00CE62DC"/>
    <w:rsid w:val="00CE7364"/>
    <w:rsid w:val="00CF0549"/>
    <w:rsid w:val="00CF0B32"/>
    <w:rsid w:val="00CF1CB4"/>
    <w:rsid w:val="00CF53D9"/>
    <w:rsid w:val="00D0194B"/>
    <w:rsid w:val="00D0389D"/>
    <w:rsid w:val="00D04F06"/>
    <w:rsid w:val="00D0527D"/>
    <w:rsid w:val="00D06E4A"/>
    <w:rsid w:val="00D06FC8"/>
    <w:rsid w:val="00D20791"/>
    <w:rsid w:val="00D2115D"/>
    <w:rsid w:val="00D211BD"/>
    <w:rsid w:val="00D24C05"/>
    <w:rsid w:val="00D26417"/>
    <w:rsid w:val="00D30C48"/>
    <w:rsid w:val="00D31F2A"/>
    <w:rsid w:val="00D33F05"/>
    <w:rsid w:val="00D35E6F"/>
    <w:rsid w:val="00D42864"/>
    <w:rsid w:val="00D4412B"/>
    <w:rsid w:val="00D468C6"/>
    <w:rsid w:val="00D518D8"/>
    <w:rsid w:val="00D51B58"/>
    <w:rsid w:val="00D5256B"/>
    <w:rsid w:val="00D526B3"/>
    <w:rsid w:val="00D54096"/>
    <w:rsid w:val="00D5438D"/>
    <w:rsid w:val="00D56FC8"/>
    <w:rsid w:val="00D63234"/>
    <w:rsid w:val="00D6326E"/>
    <w:rsid w:val="00D63FA7"/>
    <w:rsid w:val="00D729A6"/>
    <w:rsid w:val="00D729D3"/>
    <w:rsid w:val="00D72E09"/>
    <w:rsid w:val="00D75CEF"/>
    <w:rsid w:val="00D76A97"/>
    <w:rsid w:val="00D77C38"/>
    <w:rsid w:val="00D809AE"/>
    <w:rsid w:val="00D9154F"/>
    <w:rsid w:val="00D9437E"/>
    <w:rsid w:val="00D962AA"/>
    <w:rsid w:val="00D96D33"/>
    <w:rsid w:val="00DA168D"/>
    <w:rsid w:val="00DA2CD8"/>
    <w:rsid w:val="00DA2FEB"/>
    <w:rsid w:val="00DA34F0"/>
    <w:rsid w:val="00DA5F42"/>
    <w:rsid w:val="00DA72FD"/>
    <w:rsid w:val="00DB2B03"/>
    <w:rsid w:val="00DB3157"/>
    <w:rsid w:val="00DB7F72"/>
    <w:rsid w:val="00DC1340"/>
    <w:rsid w:val="00DC21F5"/>
    <w:rsid w:val="00DC4675"/>
    <w:rsid w:val="00DC5B9E"/>
    <w:rsid w:val="00DD1366"/>
    <w:rsid w:val="00DD2139"/>
    <w:rsid w:val="00DD37DD"/>
    <w:rsid w:val="00DD3E08"/>
    <w:rsid w:val="00DD5D33"/>
    <w:rsid w:val="00DD63C9"/>
    <w:rsid w:val="00DD6EF9"/>
    <w:rsid w:val="00DD7CFE"/>
    <w:rsid w:val="00DE046C"/>
    <w:rsid w:val="00DE1574"/>
    <w:rsid w:val="00DE1EC1"/>
    <w:rsid w:val="00DE2672"/>
    <w:rsid w:val="00DE313E"/>
    <w:rsid w:val="00DE5651"/>
    <w:rsid w:val="00DE6F0C"/>
    <w:rsid w:val="00DE7C00"/>
    <w:rsid w:val="00DF1AF4"/>
    <w:rsid w:val="00DF3523"/>
    <w:rsid w:val="00E066D9"/>
    <w:rsid w:val="00E06F6F"/>
    <w:rsid w:val="00E071FC"/>
    <w:rsid w:val="00E1205B"/>
    <w:rsid w:val="00E12797"/>
    <w:rsid w:val="00E13724"/>
    <w:rsid w:val="00E14C9D"/>
    <w:rsid w:val="00E20A29"/>
    <w:rsid w:val="00E21F54"/>
    <w:rsid w:val="00E2395C"/>
    <w:rsid w:val="00E24CC8"/>
    <w:rsid w:val="00E27D22"/>
    <w:rsid w:val="00E353D6"/>
    <w:rsid w:val="00E35EEB"/>
    <w:rsid w:val="00E378B5"/>
    <w:rsid w:val="00E400A1"/>
    <w:rsid w:val="00E4106A"/>
    <w:rsid w:val="00E41BF8"/>
    <w:rsid w:val="00E4625C"/>
    <w:rsid w:val="00E5335D"/>
    <w:rsid w:val="00E578BF"/>
    <w:rsid w:val="00E60BF5"/>
    <w:rsid w:val="00E614BB"/>
    <w:rsid w:val="00E6650F"/>
    <w:rsid w:val="00E70CDA"/>
    <w:rsid w:val="00E7175B"/>
    <w:rsid w:val="00E72D8B"/>
    <w:rsid w:val="00E7377D"/>
    <w:rsid w:val="00E805E7"/>
    <w:rsid w:val="00E8094E"/>
    <w:rsid w:val="00E826E6"/>
    <w:rsid w:val="00E84448"/>
    <w:rsid w:val="00E85755"/>
    <w:rsid w:val="00E85C5B"/>
    <w:rsid w:val="00E86BC0"/>
    <w:rsid w:val="00E93623"/>
    <w:rsid w:val="00E94B44"/>
    <w:rsid w:val="00E96D7C"/>
    <w:rsid w:val="00EA0D95"/>
    <w:rsid w:val="00EA5736"/>
    <w:rsid w:val="00EA7152"/>
    <w:rsid w:val="00EB03C3"/>
    <w:rsid w:val="00EC15DF"/>
    <w:rsid w:val="00EC38E6"/>
    <w:rsid w:val="00EC593E"/>
    <w:rsid w:val="00EC648F"/>
    <w:rsid w:val="00ED0D6E"/>
    <w:rsid w:val="00ED2871"/>
    <w:rsid w:val="00ED4E36"/>
    <w:rsid w:val="00ED692E"/>
    <w:rsid w:val="00ED77E1"/>
    <w:rsid w:val="00EE0A62"/>
    <w:rsid w:val="00EE44E3"/>
    <w:rsid w:val="00EE4FC8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330D"/>
    <w:rsid w:val="00F15788"/>
    <w:rsid w:val="00F2057A"/>
    <w:rsid w:val="00F22B39"/>
    <w:rsid w:val="00F26F28"/>
    <w:rsid w:val="00F31092"/>
    <w:rsid w:val="00F314AA"/>
    <w:rsid w:val="00F343DC"/>
    <w:rsid w:val="00F34AC6"/>
    <w:rsid w:val="00F37311"/>
    <w:rsid w:val="00F37D78"/>
    <w:rsid w:val="00F41349"/>
    <w:rsid w:val="00F42D51"/>
    <w:rsid w:val="00F45BD0"/>
    <w:rsid w:val="00F46038"/>
    <w:rsid w:val="00F47827"/>
    <w:rsid w:val="00F52550"/>
    <w:rsid w:val="00F60B8F"/>
    <w:rsid w:val="00F6266C"/>
    <w:rsid w:val="00F628C3"/>
    <w:rsid w:val="00F63254"/>
    <w:rsid w:val="00F65291"/>
    <w:rsid w:val="00F7007A"/>
    <w:rsid w:val="00F70617"/>
    <w:rsid w:val="00F71580"/>
    <w:rsid w:val="00F71FB0"/>
    <w:rsid w:val="00F7365F"/>
    <w:rsid w:val="00F75646"/>
    <w:rsid w:val="00F75857"/>
    <w:rsid w:val="00F76325"/>
    <w:rsid w:val="00F8156F"/>
    <w:rsid w:val="00F8205A"/>
    <w:rsid w:val="00F873C7"/>
    <w:rsid w:val="00F938EE"/>
    <w:rsid w:val="00F9489F"/>
    <w:rsid w:val="00FA257B"/>
    <w:rsid w:val="00FA34E1"/>
    <w:rsid w:val="00FA667F"/>
    <w:rsid w:val="00FA787D"/>
    <w:rsid w:val="00FA7BFB"/>
    <w:rsid w:val="00FB0324"/>
    <w:rsid w:val="00FB3A80"/>
    <w:rsid w:val="00FB4DF5"/>
    <w:rsid w:val="00FB6966"/>
    <w:rsid w:val="00FC0A5B"/>
    <w:rsid w:val="00FC15F0"/>
    <w:rsid w:val="00FC381A"/>
    <w:rsid w:val="00FC48D7"/>
    <w:rsid w:val="00FC6496"/>
    <w:rsid w:val="00FD54C1"/>
    <w:rsid w:val="00FD67F6"/>
    <w:rsid w:val="00FE1AFC"/>
    <w:rsid w:val="00FE349C"/>
    <w:rsid w:val="00FE40F1"/>
    <w:rsid w:val="00FE5F21"/>
    <w:rsid w:val="00FF1990"/>
    <w:rsid w:val="00FF76A7"/>
    <w:rsid w:val="00FF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1FE09"/>
  <w15:docId w15:val="{4810D6B0-05F7-49F5-9A7C-11CD0158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52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character" w:customStyle="1" w:styleId="fontstyle01">
    <w:name w:val="fontstyle01"/>
    <w:basedOn w:val="a0"/>
    <w:rsid w:val="00FF76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2">
    <w:name w:val="Основной текст (2)"/>
    <w:basedOn w:val="a0"/>
    <w:rsid w:val="00601581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character" w:customStyle="1" w:styleId="strongtext1">
    <w:name w:val="strongtext1"/>
    <w:basedOn w:val="a0"/>
    <w:rsid w:val="00601581"/>
    <w:rPr>
      <w:b w:val="0"/>
      <w:bCs w:val="0"/>
      <w:color w:val="E87A03"/>
    </w:rPr>
  </w:style>
  <w:style w:type="paragraph" w:styleId="ae">
    <w:name w:val="Normal (Web)"/>
    <w:basedOn w:val="a"/>
    <w:uiPriority w:val="99"/>
    <w:unhideWhenUsed/>
    <w:rsid w:val="006015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86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F70617"/>
  </w:style>
  <w:style w:type="character" w:customStyle="1" w:styleId="7">
    <w:name w:val="Основной текст (7)_"/>
    <w:basedOn w:val="a0"/>
    <w:link w:val="70"/>
    <w:uiPriority w:val="99"/>
    <w:rsid w:val="00AF7ABE"/>
    <w:rPr>
      <w:rFonts w:ascii="Arial" w:eastAsia="Arial" w:hAnsi="Arial" w:cs="Arial"/>
      <w:shd w:val="clear" w:color="auto" w:fill="FFFFFF"/>
    </w:rPr>
  </w:style>
  <w:style w:type="character" w:customStyle="1" w:styleId="16">
    <w:name w:val="Заголовок №16_"/>
    <w:basedOn w:val="a0"/>
    <w:link w:val="160"/>
    <w:rsid w:val="00AF7ABE"/>
    <w:rPr>
      <w:rFonts w:ascii="Arial" w:eastAsia="Arial" w:hAnsi="Arial" w:cs="Arial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F7ABE"/>
    <w:pPr>
      <w:widowControl w:val="0"/>
      <w:shd w:val="clear" w:color="auto" w:fill="FFFFFF"/>
      <w:spacing w:before="1500" w:after="0" w:line="432" w:lineRule="exact"/>
      <w:jc w:val="both"/>
    </w:pPr>
    <w:rPr>
      <w:rFonts w:ascii="Arial" w:eastAsia="Arial" w:hAnsi="Arial" w:cs="Arial"/>
    </w:rPr>
  </w:style>
  <w:style w:type="paragraph" w:customStyle="1" w:styleId="160">
    <w:name w:val="Заголовок №16"/>
    <w:basedOn w:val="a"/>
    <w:link w:val="16"/>
    <w:rsid w:val="00AF7ABE"/>
    <w:pPr>
      <w:widowControl w:val="0"/>
      <w:shd w:val="clear" w:color="auto" w:fill="FFFFFF"/>
      <w:spacing w:after="7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20">
    <w:name w:val="Основной текст (2)_"/>
    <w:basedOn w:val="a0"/>
    <w:rsid w:val="00A01E01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01E0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1E01"/>
    <w:pPr>
      <w:widowControl w:val="0"/>
      <w:shd w:val="clear" w:color="auto" w:fill="FFFFFF"/>
      <w:spacing w:after="0" w:line="365" w:lineRule="exact"/>
      <w:jc w:val="center"/>
    </w:pPr>
    <w:rPr>
      <w:b/>
      <w:bCs/>
      <w:sz w:val="32"/>
      <w:szCs w:val="32"/>
    </w:rPr>
  </w:style>
  <w:style w:type="character" w:styleId="af">
    <w:name w:val="annotation reference"/>
    <w:basedOn w:val="a0"/>
    <w:uiPriority w:val="99"/>
    <w:semiHidden/>
    <w:unhideWhenUsed/>
    <w:rsid w:val="00372FB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72FB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72FB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72FB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72FBE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1D47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w">
    <w:name w:val="w"/>
    <w:basedOn w:val="a0"/>
    <w:rsid w:val="0009529D"/>
  </w:style>
  <w:style w:type="character" w:customStyle="1" w:styleId="10">
    <w:name w:val="Заголовок 1 Знак"/>
    <w:basedOn w:val="a0"/>
    <w:link w:val="1"/>
    <w:uiPriority w:val="9"/>
    <w:rsid w:val="000952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5">
    <w:name w:val="List"/>
    <w:basedOn w:val="a"/>
    <w:uiPriority w:val="99"/>
    <w:rsid w:val="00056DF3"/>
    <w:pPr>
      <w:spacing w:after="0" w:line="240" w:lineRule="auto"/>
      <w:ind w:firstLine="510"/>
      <w:jc w:val="both"/>
    </w:pPr>
    <w:rPr>
      <w:rFonts w:ascii="Arial" w:eastAsia="Calibri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629F7-5838-4199-B990-F8932D85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6891</Words>
  <Characters>39282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Беспалый Константин Анатольевич</cp:lastModifiedBy>
  <cp:revision>8</cp:revision>
  <cp:lastPrinted>2019-06-05T12:48:00Z</cp:lastPrinted>
  <dcterms:created xsi:type="dcterms:W3CDTF">2021-03-01T12:51:00Z</dcterms:created>
  <dcterms:modified xsi:type="dcterms:W3CDTF">2021-03-01T13:35:00Z</dcterms:modified>
</cp:coreProperties>
</file>